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CEBDF" w14:textId="4AB095DE" w:rsidR="00336416" w:rsidRPr="00D65AB2" w:rsidRDefault="00C11B37" w:rsidP="00F016CB">
      <w:pPr>
        <w:pStyle w:val="Title"/>
        <w:rPr>
          <w:rFonts w:ascii="Lucida Sans" w:hAnsi="Lucida Sans"/>
          <w:sz w:val="36"/>
          <w:szCs w:val="36"/>
        </w:rPr>
      </w:pPr>
      <w:r w:rsidRPr="00D65AB2">
        <w:rPr>
          <w:rFonts w:ascii="Lucida Sans" w:hAnsi="Lucida Sans"/>
          <w:sz w:val="36"/>
          <w:szCs w:val="36"/>
        </w:rPr>
        <w:t xml:space="preserve">DRF </w:t>
      </w:r>
      <w:r w:rsidR="00336416" w:rsidRPr="00D65AB2">
        <w:rPr>
          <w:rFonts w:ascii="Lucida Sans" w:hAnsi="Lucida Sans"/>
          <w:sz w:val="36"/>
          <w:szCs w:val="36"/>
        </w:rPr>
        <w:t>Policy</w:t>
      </w:r>
      <w:r w:rsidR="008C7265" w:rsidRPr="00D65AB2">
        <w:rPr>
          <w:rFonts w:ascii="Lucida Sans" w:hAnsi="Lucida Sans"/>
          <w:sz w:val="36"/>
          <w:szCs w:val="36"/>
        </w:rPr>
        <w:t xml:space="preserve"> on </w:t>
      </w:r>
      <w:r w:rsidR="00EB1EC5" w:rsidRPr="00D65AB2">
        <w:rPr>
          <w:rFonts w:ascii="Lucida Sans" w:hAnsi="Lucida Sans"/>
          <w:sz w:val="36"/>
          <w:szCs w:val="36"/>
        </w:rPr>
        <w:t>Preventing</w:t>
      </w:r>
      <w:r w:rsidR="008C7265" w:rsidRPr="00D65AB2">
        <w:rPr>
          <w:rFonts w:ascii="Lucida Sans" w:hAnsi="Lucida Sans"/>
          <w:sz w:val="36"/>
          <w:szCs w:val="36"/>
        </w:rPr>
        <w:t xml:space="preserve"> Sexual Exploitation, Abuse, and Harassment (PSEAH)</w:t>
      </w:r>
      <w:r w:rsidR="00336416" w:rsidRPr="00D65AB2">
        <w:rPr>
          <w:rFonts w:ascii="Lucida Sans" w:hAnsi="Lucida Sans"/>
          <w:sz w:val="36"/>
          <w:szCs w:val="36"/>
        </w:rPr>
        <w:t xml:space="preserve"> </w:t>
      </w:r>
    </w:p>
    <w:p w14:paraId="40818535" w14:textId="77777777" w:rsidR="00A52DD4" w:rsidRPr="00D65AB2" w:rsidRDefault="00336416" w:rsidP="00855400">
      <w:pPr>
        <w:pStyle w:val="NormalWeb"/>
        <w:shd w:val="clear" w:color="auto" w:fill="FFFFFF"/>
        <w:rPr>
          <w:rFonts w:ascii="Lucida Sans" w:hAnsi="Lucida Sans" w:cstheme="minorHAnsi"/>
        </w:rPr>
      </w:pPr>
      <w:r w:rsidRPr="00D65AB2">
        <w:rPr>
          <w:rFonts w:ascii="Lucida Sans" w:hAnsi="Lucida Sans" w:cstheme="minorHAnsi"/>
        </w:rPr>
        <w:t>The Disability Rights Fund (</w:t>
      </w:r>
      <w:r w:rsidR="004C4E8D" w:rsidRPr="00D65AB2">
        <w:rPr>
          <w:rFonts w:ascii="Lucida Sans" w:hAnsi="Lucida Sans" w:cstheme="minorHAnsi"/>
        </w:rPr>
        <w:t>DRF</w:t>
      </w:r>
      <w:r w:rsidR="00F016CB" w:rsidRPr="00D65AB2">
        <w:rPr>
          <w:rFonts w:ascii="Lucida Sans" w:hAnsi="Lucida Sans" w:cstheme="minorHAnsi"/>
        </w:rPr>
        <w:t xml:space="preserve">) </w:t>
      </w:r>
      <w:r w:rsidRPr="00D65AB2">
        <w:rPr>
          <w:rFonts w:ascii="Lucida Sans" w:hAnsi="Lucida Sans" w:cstheme="minorHAnsi"/>
        </w:rPr>
        <w:t>has a zero</w:t>
      </w:r>
      <w:r w:rsidR="00AA7423" w:rsidRPr="00D65AB2">
        <w:rPr>
          <w:rFonts w:ascii="Lucida Sans" w:hAnsi="Lucida Sans" w:cstheme="minorHAnsi"/>
        </w:rPr>
        <w:t>-</w:t>
      </w:r>
      <w:r w:rsidRPr="00D65AB2">
        <w:rPr>
          <w:rFonts w:ascii="Lucida Sans" w:hAnsi="Lucida Sans" w:cstheme="minorHAnsi"/>
        </w:rPr>
        <w:t xml:space="preserve">tolerance approach to </w:t>
      </w:r>
      <w:r w:rsidR="008C7265" w:rsidRPr="00D65AB2">
        <w:rPr>
          <w:rFonts w:ascii="Lucida Sans" w:hAnsi="Lucida Sans" w:cstheme="minorHAnsi"/>
        </w:rPr>
        <w:t>sexual exploitation, sexual abuse</w:t>
      </w:r>
      <w:r w:rsidR="003E35B2" w:rsidRPr="00D65AB2">
        <w:rPr>
          <w:rFonts w:ascii="Lucida Sans" w:hAnsi="Lucida Sans" w:cstheme="minorHAnsi"/>
        </w:rPr>
        <w:t>,</w:t>
      </w:r>
      <w:r w:rsidR="008C7265" w:rsidRPr="00D65AB2">
        <w:rPr>
          <w:rFonts w:ascii="Lucida Sans" w:hAnsi="Lucida Sans" w:cstheme="minorHAnsi"/>
        </w:rPr>
        <w:t xml:space="preserve"> </w:t>
      </w:r>
      <w:r w:rsidR="00E04770" w:rsidRPr="00D65AB2">
        <w:rPr>
          <w:rFonts w:ascii="Lucida Sans" w:hAnsi="Lucida Sans" w:cstheme="minorHAnsi"/>
        </w:rPr>
        <w:t>and</w:t>
      </w:r>
      <w:r w:rsidR="00550367" w:rsidRPr="00D65AB2">
        <w:rPr>
          <w:rFonts w:ascii="Lucida Sans" w:hAnsi="Lucida Sans" w:cstheme="minorHAnsi"/>
        </w:rPr>
        <w:t xml:space="preserve"> </w:t>
      </w:r>
      <w:r w:rsidR="008C7265" w:rsidRPr="00D65AB2">
        <w:rPr>
          <w:rFonts w:ascii="Lucida Sans" w:hAnsi="Lucida Sans" w:cstheme="minorHAnsi"/>
        </w:rPr>
        <w:t>sexual harassment</w:t>
      </w:r>
      <w:r w:rsidR="00D11474" w:rsidRPr="00D65AB2">
        <w:rPr>
          <w:rFonts w:ascii="Lucida Sans" w:hAnsi="Lucida Sans" w:cstheme="minorHAnsi"/>
        </w:rPr>
        <w:t xml:space="preserve"> (SEAH</w:t>
      </w:r>
      <w:r w:rsidR="00A51C32" w:rsidRPr="00D65AB2">
        <w:rPr>
          <w:rFonts w:ascii="Lucida Sans" w:hAnsi="Lucida Sans" w:cstheme="minorHAnsi"/>
        </w:rPr>
        <w:t>) and</w:t>
      </w:r>
      <w:r w:rsidR="00A50737" w:rsidRPr="00D65AB2">
        <w:rPr>
          <w:rFonts w:ascii="Lucida Sans" w:hAnsi="Lucida Sans" w:cstheme="minorHAnsi"/>
        </w:rPr>
        <w:t xml:space="preserve"> </w:t>
      </w:r>
      <w:r w:rsidR="003E35B2" w:rsidRPr="00D65AB2">
        <w:rPr>
          <w:rFonts w:ascii="Lucida Sans" w:hAnsi="Lucida Sans" w:cstheme="minorHAnsi"/>
        </w:rPr>
        <w:t xml:space="preserve">to </w:t>
      </w:r>
      <w:r w:rsidR="00A50737" w:rsidRPr="00D65AB2">
        <w:rPr>
          <w:rFonts w:ascii="Lucida Sans" w:hAnsi="Lucida Sans" w:cstheme="minorHAnsi"/>
        </w:rPr>
        <w:t>policy non-compliance</w:t>
      </w:r>
      <w:r w:rsidRPr="00D65AB2">
        <w:rPr>
          <w:rFonts w:ascii="Lucida Sans" w:hAnsi="Lucida Sans" w:cstheme="minorHAnsi"/>
        </w:rPr>
        <w:t xml:space="preserve">. </w:t>
      </w:r>
      <w:r w:rsidR="008C7265" w:rsidRPr="00D65AB2">
        <w:rPr>
          <w:rFonts w:ascii="Lucida Sans" w:hAnsi="Lucida Sans" w:cstheme="minorHAnsi"/>
        </w:rPr>
        <w:t xml:space="preserve">DRF joins the international nonprofit community in strongly supporting the core principles regarding the prevention of sexual exploitation and abuse, established in 2003 by the UN Secretary General’s </w:t>
      </w:r>
      <w:hyperlink r:id="rId7" w:history="1">
        <w:r w:rsidR="008C7265" w:rsidRPr="00D65AB2">
          <w:rPr>
            <w:rStyle w:val="Hyperlink"/>
            <w:rFonts w:ascii="Lucida Sans" w:hAnsi="Lucida Sans" w:cstheme="minorHAnsi"/>
          </w:rPr>
          <w:t>Bulletin on Special Measures</w:t>
        </w:r>
      </w:hyperlink>
      <w:r w:rsidR="008C7265" w:rsidRPr="00D65AB2">
        <w:rPr>
          <w:rFonts w:ascii="Lucida Sans" w:hAnsi="Lucida Sans" w:cstheme="minorHAnsi"/>
        </w:rPr>
        <w:t>. We believe that all people have the right to live their lives free from sexual violence</w:t>
      </w:r>
      <w:r w:rsidR="00751385" w:rsidRPr="00D65AB2">
        <w:rPr>
          <w:rFonts w:ascii="Lucida Sans" w:hAnsi="Lucida Sans" w:cstheme="minorHAnsi"/>
        </w:rPr>
        <w:t xml:space="preserve"> </w:t>
      </w:r>
      <w:r w:rsidR="008C7265" w:rsidRPr="00D65AB2">
        <w:rPr>
          <w:rFonts w:ascii="Lucida Sans" w:hAnsi="Lucida Sans" w:cstheme="minorHAnsi"/>
        </w:rPr>
        <w:t xml:space="preserve">and </w:t>
      </w:r>
      <w:r w:rsidR="0036547D" w:rsidRPr="00D65AB2">
        <w:rPr>
          <w:rFonts w:ascii="Lucida Sans" w:hAnsi="Lucida Sans" w:cstheme="minorHAnsi"/>
        </w:rPr>
        <w:t xml:space="preserve">we </w:t>
      </w:r>
      <w:r w:rsidRPr="00D65AB2">
        <w:rPr>
          <w:rFonts w:ascii="Lucida Sans" w:hAnsi="Lucida Sans" w:cstheme="minorHAnsi"/>
        </w:rPr>
        <w:t xml:space="preserve">shall strive to protect </w:t>
      </w:r>
      <w:r w:rsidR="008C7265" w:rsidRPr="00D65AB2">
        <w:rPr>
          <w:rFonts w:ascii="Lucida Sans" w:hAnsi="Lucida Sans" w:cstheme="minorHAnsi"/>
        </w:rPr>
        <w:t>everyone</w:t>
      </w:r>
      <w:r w:rsidRPr="00D65AB2">
        <w:rPr>
          <w:rFonts w:ascii="Lucida Sans" w:hAnsi="Lucida Sans" w:cstheme="minorHAnsi"/>
        </w:rPr>
        <w:t xml:space="preserve"> from abuse</w:t>
      </w:r>
      <w:r w:rsidR="00A50737" w:rsidRPr="00D65AB2">
        <w:rPr>
          <w:rFonts w:ascii="Lucida Sans" w:hAnsi="Lucida Sans" w:cstheme="minorHAnsi"/>
        </w:rPr>
        <w:t xml:space="preserve"> and exploitation</w:t>
      </w:r>
      <w:r w:rsidRPr="00D65AB2">
        <w:rPr>
          <w:rFonts w:ascii="Lucida Sans" w:hAnsi="Lucida Sans" w:cstheme="minorHAnsi"/>
        </w:rPr>
        <w:t xml:space="preserve"> in the operations of </w:t>
      </w:r>
      <w:r w:rsidR="00A52DD4" w:rsidRPr="00D65AB2">
        <w:rPr>
          <w:rFonts w:ascii="Lucida Sans" w:hAnsi="Lucida Sans" w:cstheme="minorHAnsi"/>
        </w:rPr>
        <w:t>DRF</w:t>
      </w:r>
      <w:r w:rsidR="00E04770" w:rsidRPr="00D65AB2">
        <w:rPr>
          <w:rFonts w:ascii="Lucida Sans" w:hAnsi="Lucida Sans" w:cstheme="minorHAnsi"/>
        </w:rPr>
        <w:t xml:space="preserve"> </w:t>
      </w:r>
      <w:r w:rsidR="00BD5A6A" w:rsidRPr="00D65AB2">
        <w:rPr>
          <w:rFonts w:ascii="Lucida Sans" w:hAnsi="Lucida Sans" w:cstheme="minorHAnsi"/>
        </w:rPr>
        <w:t xml:space="preserve">as well as </w:t>
      </w:r>
      <w:r w:rsidR="0036547D" w:rsidRPr="00D65AB2">
        <w:rPr>
          <w:rFonts w:ascii="Lucida Sans" w:hAnsi="Lucida Sans" w:cstheme="minorHAnsi"/>
        </w:rPr>
        <w:t xml:space="preserve">those of </w:t>
      </w:r>
      <w:r w:rsidR="00E04770" w:rsidRPr="00D65AB2">
        <w:rPr>
          <w:rFonts w:ascii="Lucida Sans" w:hAnsi="Lucida Sans" w:cstheme="minorHAnsi"/>
        </w:rPr>
        <w:t>our downstream partners</w:t>
      </w:r>
      <w:r w:rsidR="004817EC" w:rsidRPr="00D65AB2">
        <w:rPr>
          <w:rFonts w:ascii="Lucida Sans" w:hAnsi="Lucida Sans" w:cstheme="minorHAnsi"/>
        </w:rPr>
        <w:t>, which include</w:t>
      </w:r>
      <w:r w:rsidR="00BD5A6A" w:rsidRPr="00D65AB2">
        <w:rPr>
          <w:rFonts w:ascii="Lucida Sans" w:hAnsi="Lucida Sans" w:cstheme="minorHAnsi"/>
        </w:rPr>
        <w:t xml:space="preserve"> grantees and subcontractors.</w:t>
      </w:r>
      <w:r w:rsidR="00855400" w:rsidRPr="00D65AB2">
        <w:rPr>
          <w:rFonts w:ascii="Lucida Sans" w:hAnsi="Lucida Sans" w:cstheme="minorHAnsi"/>
        </w:rPr>
        <w:t xml:space="preserve"> Our commitment to better understanding, integrating, and addressing intersecting issues of gender, disability, and sexuality is further clarified in our </w:t>
      </w:r>
      <w:hyperlink r:id="rId8" w:history="1">
        <w:r w:rsidR="00855400" w:rsidRPr="00D65AB2">
          <w:rPr>
            <w:rStyle w:val="Hyperlink"/>
            <w:rFonts w:ascii="Lucida Sans" w:hAnsi="Lucida Sans" w:cstheme="minorHAnsi"/>
          </w:rPr>
          <w:t>Gender Guidelines</w:t>
        </w:r>
      </w:hyperlink>
      <w:r w:rsidR="00855400" w:rsidRPr="00D65AB2">
        <w:rPr>
          <w:rFonts w:ascii="Lucida Sans" w:hAnsi="Lucida Sans" w:cstheme="minorHAnsi"/>
        </w:rPr>
        <w:t xml:space="preserve">. </w:t>
      </w:r>
    </w:p>
    <w:p w14:paraId="43E008C3" w14:textId="6A1AD680" w:rsidR="00E04770" w:rsidRPr="00D65AB2" w:rsidRDefault="00336416" w:rsidP="00443DE7">
      <w:pPr>
        <w:pStyle w:val="NormalWeb"/>
        <w:rPr>
          <w:rFonts w:ascii="Lucida Sans" w:hAnsi="Lucida Sans" w:cstheme="minorHAnsi"/>
        </w:rPr>
      </w:pPr>
      <w:r w:rsidRPr="00D65AB2">
        <w:rPr>
          <w:rFonts w:ascii="Lucida Sans" w:hAnsi="Lucida Sans" w:cstheme="minorHAnsi"/>
        </w:rPr>
        <w:t xml:space="preserve">The </w:t>
      </w:r>
      <w:r w:rsidR="00751385" w:rsidRPr="00D65AB2">
        <w:rPr>
          <w:rFonts w:ascii="Lucida Sans" w:hAnsi="Lucida Sans" w:cstheme="minorHAnsi"/>
        </w:rPr>
        <w:t>Policy on Preventi</w:t>
      </w:r>
      <w:r w:rsidR="00F224B3" w:rsidRPr="00D65AB2">
        <w:rPr>
          <w:rFonts w:ascii="Lucida Sans" w:hAnsi="Lucida Sans" w:cstheme="minorHAnsi"/>
        </w:rPr>
        <w:t>ng</w:t>
      </w:r>
      <w:r w:rsidR="00751385" w:rsidRPr="00D65AB2">
        <w:rPr>
          <w:rFonts w:ascii="Lucida Sans" w:hAnsi="Lucida Sans" w:cstheme="minorHAnsi"/>
        </w:rPr>
        <w:t xml:space="preserve"> Sexual Exploitation, Abuse, and Harassment (PSEAH) </w:t>
      </w:r>
      <w:r w:rsidR="0043004E" w:rsidRPr="00D65AB2">
        <w:rPr>
          <w:rFonts w:ascii="Lucida Sans" w:hAnsi="Lucida Sans" w:cstheme="minorHAnsi"/>
        </w:rPr>
        <w:t>(the “</w:t>
      </w:r>
      <w:r w:rsidR="0006773D" w:rsidRPr="00D65AB2">
        <w:rPr>
          <w:rFonts w:ascii="Lucida Sans" w:hAnsi="Lucida Sans" w:cstheme="minorHAnsi"/>
        </w:rPr>
        <w:t xml:space="preserve">PSEAH </w:t>
      </w:r>
      <w:r w:rsidR="0043004E" w:rsidRPr="00D65AB2">
        <w:rPr>
          <w:rFonts w:ascii="Lucida Sans" w:hAnsi="Lucida Sans" w:cstheme="minorHAnsi"/>
        </w:rPr>
        <w:t>Policy”</w:t>
      </w:r>
      <w:r w:rsidR="0006773D" w:rsidRPr="00D65AB2">
        <w:rPr>
          <w:rFonts w:ascii="Lucida Sans" w:hAnsi="Lucida Sans" w:cstheme="minorHAnsi"/>
        </w:rPr>
        <w:t xml:space="preserve"> or “Policy”</w:t>
      </w:r>
      <w:r w:rsidR="0043004E" w:rsidRPr="00D65AB2">
        <w:rPr>
          <w:rFonts w:ascii="Lucida Sans" w:hAnsi="Lucida Sans" w:cstheme="minorHAnsi"/>
        </w:rPr>
        <w:t xml:space="preserve">) </w:t>
      </w:r>
      <w:r w:rsidR="0006773D" w:rsidRPr="00D65AB2">
        <w:rPr>
          <w:rFonts w:ascii="Lucida Sans" w:hAnsi="Lucida Sans" w:cstheme="minorHAnsi"/>
        </w:rPr>
        <w:t>was</w:t>
      </w:r>
      <w:r w:rsidRPr="00D65AB2">
        <w:rPr>
          <w:rFonts w:ascii="Lucida Sans" w:hAnsi="Lucida Sans" w:cstheme="minorHAnsi"/>
        </w:rPr>
        <w:t xml:space="preserve"> approved by the Board of Directors on </w:t>
      </w:r>
      <w:r w:rsidR="00443DE7" w:rsidRPr="00D65AB2">
        <w:rPr>
          <w:rFonts w:ascii="Lucida Sans" w:hAnsi="Lucida Sans" w:cstheme="minorHAnsi"/>
        </w:rPr>
        <w:t>November 1</w:t>
      </w:r>
      <w:r w:rsidR="00751385" w:rsidRPr="00D65AB2">
        <w:rPr>
          <w:rFonts w:ascii="Lucida Sans" w:hAnsi="Lucida Sans" w:cstheme="minorHAnsi"/>
        </w:rPr>
        <w:t>1</w:t>
      </w:r>
      <w:r w:rsidR="00443DE7" w:rsidRPr="00D65AB2">
        <w:rPr>
          <w:rFonts w:ascii="Lucida Sans" w:hAnsi="Lucida Sans" w:cstheme="minorHAnsi"/>
        </w:rPr>
        <w:t>, 2019</w:t>
      </w:r>
      <w:r w:rsidR="00B04234" w:rsidRPr="00D65AB2">
        <w:rPr>
          <w:rFonts w:ascii="Lucida Sans" w:hAnsi="Lucida Sans" w:cstheme="minorHAnsi"/>
        </w:rPr>
        <w:t xml:space="preserve"> and revised </w:t>
      </w:r>
      <w:r w:rsidR="004D4272" w:rsidRPr="00D65AB2">
        <w:rPr>
          <w:rFonts w:ascii="Lucida Sans" w:hAnsi="Lucida Sans" w:cstheme="minorHAnsi"/>
        </w:rPr>
        <w:t>July 22</w:t>
      </w:r>
      <w:r w:rsidR="00B04234" w:rsidRPr="00D65AB2">
        <w:rPr>
          <w:rFonts w:ascii="Lucida Sans" w:hAnsi="Lucida Sans" w:cstheme="minorHAnsi"/>
        </w:rPr>
        <w:t>, 2020</w:t>
      </w:r>
      <w:r w:rsidRPr="00D65AB2">
        <w:rPr>
          <w:rFonts w:ascii="Lucida Sans" w:hAnsi="Lucida Sans" w:cstheme="minorHAnsi"/>
        </w:rPr>
        <w:t xml:space="preserve">. The </w:t>
      </w:r>
      <w:r w:rsidR="004C4E8D" w:rsidRPr="00D65AB2">
        <w:rPr>
          <w:rFonts w:ascii="Lucida Sans" w:hAnsi="Lucida Sans" w:cstheme="minorHAnsi"/>
        </w:rPr>
        <w:t>DRF</w:t>
      </w:r>
      <w:r w:rsidRPr="00D65AB2">
        <w:rPr>
          <w:rFonts w:ascii="Lucida Sans" w:hAnsi="Lucida Sans" w:cstheme="minorHAnsi"/>
        </w:rPr>
        <w:t xml:space="preserve"> </w:t>
      </w:r>
      <w:r w:rsidR="0036547D" w:rsidRPr="00D65AB2">
        <w:rPr>
          <w:rFonts w:ascii="Lucida Sans" w:hAnsi="Lucida Sans" w:cstheme="minorHAnsi"/>
        </w:rPr>
        <w:t>B</w:t>
      </w:r>
      <w:r w:rsidRPr="00D65AB2">
        <w:rPr>
          <w:rFonts w:ascii="Lucida Sans" w:hAnsi="Lucida Sans" w:cstheme="minorHAnsi"/>
        </w:rPr>
        <w:t xml:space="preserve">oard shall </w:t>
      </w:r>
      <w:r w:rsidR="008E0BF7" w:rsidRPr="00D65AB2">
        <w:rPr>
          <w:rFonts w:ascii="Lucida Sans" w:hAnsi="Lucida Sans" w:cstheme="minorHAnsi"/>
        </w:rPr>
        <w:t>review, amend (as needed) and re-</w:t>
      </w:r>
      <w:r w:rsidRPr="00D65AB2">
        <w:rPr>
          <w:rFonts w:ascii="Lucida Sans" w:hAnsi="Lucida Sans" w:cstheme="minorHAnsi"/>
        </w:rPr>
        <w:t xml:space="preserve">approve this policy every </w:t>
      </w:r>
      <w:r w:rsidR="00E04770" w:rsidRPr="00D65AB2">
        <w:rPr>
          <w:rFonts w:ascii="Lucida Sans" w:hAnsi="Lucida Sans" w:cstheme="minorHAnsi"/>
        </w:rPr>
        <w:t>three</w:t>
      </w:r>
      <w:r w:rsidR="00A9187B" w:rsidRPr="00D65AB2">
        <w:rPr>
          <w:rFonts w:ascii="Lucida Sans" w:hAnsi="Lucida Sans" w:cstheme="minorHAnsi"/>
        </w:rPr>
        <w:t xml:space="preserve"> </w:t>
      </w:r>
      <w:r w:rsidRPr="00D65AB2">
        <w:rPr>
          <w:rFonts w:ascii="Lucida Sans" w:hAnsi="Lucida Sans" w:cstheme="minorHAnsi"/>
        </w:rPr>
        <w:t>years</w:t>
      </w:r>
      <w:r w:rsidR="00313D88" w:rsidRPr="00D65AB2">
        <w:rPr>
          <w:rFonts w:ascii="Lucida Sans" w:hAnsi="Lucida Sans" w:cstheme="minorHAnsi"/>
        </w:rPr>
        <w:t>.</w:t>
      </w:r>
      <w:r w:rsidR="00550367" w:rsidRPr="00D65AB2">
        <w:rPr>
          <w:rFonts w:ascii="Lucida Sans" w:hAnsi="Lucida Sans" w:cstheme="minorHAnsi"/>
        </w:rPr>
        <w:t xml:space="preserve"> </w:t>
      </w:r>
      <w:bookmarkStart w:id="0" w:name="_DV_M3"/>
      <w:bookmarkEnd w:id="0"/>
    </w:p>
    <w:p w14:paraId="04BCF7C3" w14:textId="454A35E1" w:rsidR="00336416" w:rsidRPr="00D65AB2" w:rsidRDefault="00B65144" w:rsidP="00B65144">
      <w:pPr>
        <w:pStyle w:val="Body"/>
        <w:jc w:val="both"/>
        <w:rPr>
          <w:rFonts w:ascii="Lucida Sans" w:hAnsi="Lucida Sans" w:cstheme="minorHAnsi"/>
        </w:rPr>
      </w:pPr>
      <w:r w:rsidRPr="00D65AB2">
        <w:rPr>
          <w:rFonts w:ascii="Lucida Sans" w:eastAsia="MS Mincho" w:hAnsi="Lucida Sans" w:cstheme="minorHAnsi"/>
          <w:color w:val="auto"/>
        </w:rPr>
        <w:t>The PSEAH Policy applies to all our personnel</w:t>
      </w:r>
      <w:r w:rsidRPr="00D65AB2">
        <w:rPr>
          <w:rStyle w:val="FootnoteReference"/>
          <w:rFonts w:ascii="Lucida Sans" w:eastAsia="MS Mincho" w:hAnsi="Lucida Sans" w:cstheme="minorHAnsi"/>
          <w:color w:val="auto"/>
        </w:rPr>
        <w:footnoteReference w:id="2"/>
      </w:r>
      <w:r w:rsidRPr="00D65AB2">
        <w:rPr>
          <w:rFonts w:ascii="Lucida Sans" w:eastAsia="MS Mincho" w:hAnsi="Lucida Sans" w:cstheme="minorHAnsi"/>
          <w:color w:val="auto"/>
        </w:rPr>
        <w:t xml:space="preserve"> and to members of any DRF governance bodies (DRF directors, officers, and committee and task force members). </w:t>
      </w:r>
      <w:r w:rsidR="00F016CB" w:rsidRPr="00D65AB2">
        <w:rPr>
          <w:rFonts w:ascii="Lucida Sans" w:hAnsi="Lucida Sans" w:cstheme="minorHAnsi"/>
        </w:rPr>
        <w:t xml:space="preserve">See the section below for the application </w:t>
      </w:r>
      <w:r w:rsidR="00BA331D" w:rsidRPr="00D65AB2">
        <w:rPr>
          <w:rFonts w:ascii="Lucida Sans" w:hAnsi="Lucida Sans" w:cstheme="minorHAnsi"/>
        </w:rPr>
        <w:t xml:space="preserve">of this </w:t>
      </w:r>
      <w:r w:rsidR="0006773D" w:rsidRPr="00D65AB2">
        <w:rPr>
          <w:rFonts w:ascii="Lucida Sans" w:hAnsi="Lucida Sans" w:cstheme="minorHAnsi"/>
        </w:rPr>
        <w:t>P</w:t>
      </w:r>
      <w:r w:rsidR="00313D88" w:rsidRPr="00D65AB2">
        <w:rPr>
          <w:rFonts w:ascii="Lucida Sans" w:hAnsi="Lucida Sans" w:cstheme="minorHAnsi"/>
        </w:rPr>
        <w:t xml:space="preserve">olicy </w:t>
      </w:r>
      <w:r w:rsidR="00F016CB" w:rsidRPr="00D65AB2">
        <w:rPr>
          <w:rFonts w:ascii="Lucida Sans" w:hAnsi="Lucida Sans" w:cstheme="minorHAnsi"/>
        </w:rPr>
        <w:t xml:space="preserve">to </w:t>
      </w:r>
      <w:r w:rsidR="004C4E8D" w:rsidRPr="00D65AB2">
        <w:rPr>
          <w:rFonts w:ascii="Lucida Sans" w:hAnsi="Lucida Sans" w:cstheme="minorHAnsi"/>
        </w:rPr>
        <w:t>DRF</w:t>
      </w:r>
      <w:r w:rsidR="00313D88" w:rsidRPr="00D65AB2">
        <w:rPr>
          <w:rFonts w:ascii="Lucida Sans" w:hAnsi="Lucida Sans" w:cstheme="minorHAnsi"/>
        </w:rPr>
        <w:t xml:space="preserve"> </w:t>
      </w:r>
      <w:r w:rsidR="0036547D" w:rsidRPr="00D65AB2">
        <w:rPr>
          <w:rFonts w:ascii="Lucida Sans" w:hAnsi="Lucida Sans" w:cstheme="minorHAnsi"/>
        </w:rPr>
        <w:t>downstream partners</w:t>
      </w:r>
      <w:r w:rsidR="00700EE0" w:rsidRPr="00D65AB2">
        <w:rPr>
          <w:rFonts w:ascii="Lucida Sans" w:hAnsi="Lucida Sans" w:cstheme="minorHAnsi"/>
        </w:rPr>
        <w:t>.</w:t>
      </w:r>
      <w:r w:rsidR="008C7265" w:rsidRPr="00D65AB2">
        <w:rPr>
          <w:rFonts w:ascii="Lucida Sans" w:hAnsi="Lucida Sans" w:cstheme="minorHAnsi"/>
        </w:rPr>
        <w:t xml:space="preserve"> </w:t>
      </w:r>
      <w:r w:rsidR="00C000CE" w:rsidRPr="00D65AB2">
        <w:rPr>
          <w:rFonts w:ascii="Lucida Sans" w:hAnsi="Lucida Sans" w:cstheme="minorHAnsi"/>
        </w:rPr>
        <w:t>A</w:t>
      </w:r>
      <w:r w:rsidR="00443DE7" w:rsidRPr="00D65AB2">
        <w:rPr>
          <w:rFonts w:ascii="Lucida Sans" w:hAnsi="Lucida Sans" w:cstheme="minorHAnsi"/>
        </w:rPr>
        <w:t xml:space="preserve">llegations of prohibited conduct can be made by any person irrespective of whether such persons have any contractual status with DRF. </w:t>
      </w:r>
      <w:r w:rsidR="00E90B9D" w:rsidRPr="00D65AB2">
        <w:rPr>
          <w:rFonts w:ascii="Lucida Sans" w:hAnsi="Lucida Sans" w:cstheme="minorHAnsi"/>
        </w:rPr>
        <w:t>This Policy is intended to supplement, and not supersede or otherwise function in lieu of, DRF’s Employee Handbook</w:t>
      </w:r>
      <w:r w:rsidR="00253B9E" w:rsidRPr="00D65AB2">
        <w:rPr>
          <w:rFonts w:ascii="Lucida Sans" w:hAnsi="Lucida Sans" w:cstheme="minorHAnsi"/>
        </w:rPr>
        <w:t xml:space="preserve"> or Program Team FAQs</w:t>
      </w:r>
      <w:r w:rsidR="00E90B9D" w:rsidRPr="00D65AB2">
        <w:rPr>
          <w:rFonts w:ascii="Lucida Sans" w:hAnsi="Lucida Sans" w:cstheme="minorHAnsi"/>
        </w:rPr>
        <w:t xml:space="preserve"> as applicable.</w:t>
      </w:r>
    </w:p>
    <w:p w14:paraId="59D7AE96" w14:textId="77777777" w:rsidR="00B65144" w:rsidRPr="00D65AB2" w:rsidRDefault="00B65144" w:rsidP="00B65144">
      <w:pPr>
        <w:pStyle w:val="Body"/>
        <w:jc w:val="both"/>
        <w:rPr>
          <w:rFonts w:ascii="Lucida Sans" w:eastAsia="MS Mincho" w:hAnsi="Lucida Sans" w:cstheme="minorHAnsi"/>
          <w:color w:val="auto"/>
        </w:rPr>
      </w:pPr>
    </w:p>
    <w:p w14:paraId="60799BED" w14:textId="77777777" w:rsidR="003672E4" w:rsidRPr="00D65AB2" w:rsidRDefault="00336416" w:rsidP="00336416">
      <w:pPr>
        <w:pStyle w:val="Body"/>
        <w:widowControl/>
        <w:rPr>
          <w:rFonts w:ascii="Lucida Sans" w:hAnsi="Lucida Sans" w:cstheme="minorHAnsi"/>
          <w:bCs/>
        </w:rPr>
      </w:pPr>
      <w:bookmarkStart w:id="1" w:name="_DV_M6"/>
      <w:bookmarkEnd w:id="1"/>
      <w:r w:rsidRPr="00D65AB2">
        <w:rPr>
          <w:rFonts w:ascii="Lucida Sans" w:hAnsi="Lucida Sans" w:cstheme="minorHAnsi"/>
          <w:b/>
          <w:bCs/>
        </w:rPr>
        <w:t>Definition</w:t>
      </w:r>
      <w:r w:rsidR="00443DE7" w:rsidRPr="00D65AB2">
        <w:rPr>
          <w:rFonts w:ascii="Lucida Sans" w:hAnsi="Lucida Sans" w:cstheme="minorHAnsi"/>
          <w:b/>
          <w:bCs/>
        </w:rPr>
        <w:t>s</w:t>
      </w:r>
      <w:r w:rsidR="007C4C26" w:rsidRPr="00D65AB2">
        <w:rPr>
          <w:rFonts w:ascii="Lucida Sans" w:hAnsi="Lucida Sans" w:cstheme="minorHAnsi"/>
          <w:b/>
          <w:bCs/>
        </w:rPr>
        <w:t xml:space="preserve"> </w:t>
      </w:r>
    </w:p>
    <w:p w14:paraId="345FB3C2" w14:textId="77777777" w:rsidR="003672E4" w:rsidRPr="00D65AB2" w:rsidRDefault="003672E4" w:rsidP="003672E4">
      <w:pPr>
        <w:numPr>
          <w:ilvl w:val="0"/>
          <w:numId w:val="18"/>
        </w:numPr>
        <w:spacing w:before="100" w:beforeAutospacing="1" w:after="100" w:afterAutospacing="1"/>
        <w:rPr>
          <w:rFonts w:ascii="Lucida Sans" w:hAnsi="Lucida Sans" w:cstheme="minorHAnsi"/>
        </w:rPr>
      </w:pPr>
      <w:r w:rsidRPr="00D65AB2">
        <w:rPr>
          <w:rFonts w:ascii="Lucida Sans" w:hAnsi="Lucida Sans" w:cstheme="minorHAnsi"/>
          <w:b/>
          <w:bCs/>
        </w:rPr>
        <w:t>Sexual exploitation:</w:t>
      </w:r>
      <w:r w:rsidRPr="00D65AB2">
        <w:rPr>
          <w:rFonts w:ascii="Lucida Sans" w:hAnsi="Lucida Sans" w:cstheme="minorHAnsi"/>
        </w:rPr>
        <w:t xml:space="preserve"> Any actual or attempted abuse of a position of vulnerability, differential power, or trust for sexual purposes. It includes profiting monetarily, socially, or politically from sexual exploitation of another. </w:t>
      </w:r>
    </w:p>
    <w:p w14:paraId="567FD917" w14:textId="77777777" w:rsidR="00E04770" w:rsidRPr="00D65AB2" w:rsidRDefault="003672E4" w:rsidP="00E04770">
      <w:pPr>
        <w:numPr>
          <w:ilvl w:val="0"/>
          <w:numId w:val="18"/>
        </w:numPr>
        <w:spacing w:before="100" w:beforeAutospacing="1" w:after="100" w:afterAutospacing="1"/>
        <w:rPr>
          <w:rFonts w:ascii="Lucida Sans" w:hAnsi="Lucida Sans" w:cstheme="minorHAnsi"/>
        </w:rPr>
      </w:pPr>
      <w:r w:rsidRPr="00D65AB2">
        <w:rPr>
          <w:rFonts w:ascii="Lucida Sans" w:hAnsi="Lucida Sans" w:cstheme="minorHAnsi"/>
          <w:b/>
          <w:bCs/>
        </w:rPr>
        <w:t>Sexual abuse:</w:t>
      </w:r>
      <w:r w:rsidRPr="00D65AB2">
        <w:rPr>
          <w:rFonts w:ascii="Lucida Sans" w:hAnsi="Lucida Sans" w:cstheme="minorHAnsi"/>
        </w:rPr>
        <w:t xml:space="preserve"> The actual or threatened physical intrusion of a sexual nature, whether by force or under unequal or coercive </w:t>
      </w:r>
      <w:r w:rsidRPr="00D65AB2">
        <w:rPr>
          <w:rFonts w:ascii="Lucida Sans" w:hAnsi="Lucida Sans" w:cstheme="minorHAnsi"/>
        </w:rPr>
        <w:lastRenderedPageBreak/>
        <w:t xml:space="preserve">conditions. It covers sexual offences including but not limited </w:t>
      </w:r>
      <w:proofErr w:type="gramStart"/>
      <w:r w:rsidRPr="00D65AB2">
        <w:rPr>
          <w:rFonts w:ascii="Lucida Sans" w:hAnsi="Lucida Sans" w:cstheme="minorHAnsi"/>
        </w:rPr>
        <w:t>to:</w:t>
      </w:r>
      <w:proofErr w:type="gramEnd"/>
      <w:r w:rsidRPr="00D65AB2">
        <w:rPr>
          <w:rFonts w:ascii="Lucida Sans" w:hAnsi="Lucida Sans" w:cstheme="minorHAnsi"/>
        </w:rPr>
        <w:t xml:space="preserve"> attempted rape (which includes attempts to force someone to perform oral sex); and sexual assault (which includes non-consensual kissing and touching). All sexual activity with someone under the age of consent </w:t>
      </w:r>
      <w:r w:rsidR="0032076B" w:rsidRPr="00D65AB2">
        <w:rPr>
          <w:rFonts w:ascii="Lucida Sans" w:hAnsi="Lucida Sans" w:cstheme="minorHAnsi"/>
        </w:rPr>
        <w:t>in the jurisdiction where the activity occurs</w:t>
      </w:r>
      <w:r w:rsidRPr="00D65AB2">
        <w:rPr>
          <w:rFonts w:ascii="Lucida Sans" w:hAnsi="Lucida Sans" w:cstheme="minorHAnsi"/>
        </w:rPr>
        <w:t xml:space="preserve"> is considered to be sexual abuse. </w:t>
      </w:r>
    </w:p>
    <w:p w14:paraId="01B8295E" w14:textId="106EA012" w:rsidR="003672E4" w:rsidRPr="00D65AB2" w:rsidRDefault="003672E4" w:rsidP="00E04770">
      <w:pPr>
        <w:numPr>
          <w:ilvl w:val="0"/>
          <w:numId w:val="18"/>
        </w:numPr>
        <w:spacing w:before="100" w:beforeAutospacing="1" w:after="100" w:afterAutospacing="1"/>
        <w:rPr>
          <w:rFonts w:ascii="Lucida Sans" w:hAnsi="Lucida Sans" w:cstheme="minorHAnsi"/>
        </w:rPr>
      </w:pPr>
      <w:r w:rsidRPr="00D65AB2">
        <w:rPr>
          <w:rFonts w:ascii="Lucida Sans" w:hAnsi="Lucida Sans" w:cstheme="minorHAnsi"/>
          <w:b/>
          <w:bCs/>
        </w:rPr>
        <w:t xml:space="preserve">Sexual harassment: </w:t>
      </w:r>
      <w:r w:rsidRPr="00D65AB2">
        <w:rPr>
          <w:rFonts w:ascii="Lucida Sans" w:hAnsi="Lucida Sans" w:cstheme="minorHAnsi"/>
        </w:rPr>
        <w:t>A person sexually harasses another person if the person makes an unwelcome sexual advance or an unwelcome request for sexual favors, or engages in other unwelcome conduct of a sexual nature, in circumstances in which a reasonable person, having regard to all the circumstances, would have anticipated the possibility that the person harassed would be offended, humiliated</w:t>
      </w:r>
      <w:r w:rsidR="00A6642C" w:rsidRPr="00D65AB2">
        <w:rPr>
          <w:rFonts w:ascii="Lucida Sans" w:hAnsi="Lucida Sans" w:cstheme="minorHAnsi"/>
        </w:rPr>
        <w:t>,</w:t>
      </w:r>
      <w:r w:rsidRPr="00D65AB2">
        <w:rPr>
          <w:rFonts w:ascii="Lucida Sans" w:hAnsi="Lucida Sans" w:cstheme="minorHAnsi"/>
        </w:rPr>
        <w:t xml:space="preserve"> or intimidated.  Sexual harassment can take various forms. It can be obvious or indirect, physical or verbal, repeated or one-off</w:t>
      </w:r>
      <w:r w:rsidR="00E4409A" w:rsidRPr="00D65AB2">
        <w:rPr>
          <w:rFonts w:ascii="Lucida Sans" w:hAnsi="Lucida Sans" w:cstheme="minorHAnsi"/>
        </w:rPr>
        <w:t>,</w:t>
      </w:r>
      <w:r w:rsidRPr="00D65AB2">
        <w:rPr>
          <w:rFonts w:ascii="Lucida Sans" w:hAnsi="Lucida Sans" w:cstheme="minorHAnsi"/>
        </w:rPr>
        <w:t xml:space="preserve"> and perpetrated by any person of any gender towards any person of any gender</w:t>
      </w:r>
      <w:r w:rsidR="00D11B53" w:rsidRPr="00D65AB2">
        <w:rPr>
          <w:rFonts w:ascii="Lucida Sans" w:hAnsi="Lucida Sans" w:cstheme="minorHAnsi"/>
        </w:rPr>
        <w:t xml:space="preserve">. </w:t>
      </w:r>
      <w:r w:rsidRPr="00D65AB2">
        <w:rPr>
          <w:rFonts w:ascii="Lucida Sans" w:hAnsi="Lucida Sans" w:cstheme="minorHAnsi"/>
        </w:rPr>
        <w:t>Sexual harassment can be perpetrated again</w:t>
      </w:r>
      <w:r w:rsidR="00E4409A" w:rsidRPr="00D65AB2">
        <w:rPr>
          <w:rFonts w:ascii="Lucida Sans" w:hAnsi="Lucida Sans" w:cstheme="minorHAnsi"/>
        </w:rPr>
        <w:t>st beneficiaries, community members, citizens, as well as staff and personnel</w:t>
      </w:r>
      <w:r w:rsidRPr="00D65AB2">
        <w:rPr>
          <w:rFonts w:ascii="Lucida Sans" w:hAnsi="Lucida Sans" w:cstheme="minorHAnsi"/>
        </w:rPr>
        <w:t xml:space="preserve">. </w:t>
      </w:r>
      <w:r w:rsidR="00E04770" w:rsidRPr="00D65AB2">
        <w:rPr>
          <w:rFonts w:ascii="Lucida Sans" w:hAnsi="Lucida Sans" w:cstheme="minorHAnsi"/>
        </w:rPr>
        <w:t xml:space="preserve">This may include conduct that </w:t>
      </w:r>
      <w:r w:rsidRPr="00D65AB2">
        <w:rPr>
          <w:rFonts w:ascii="Lucida Sans" w:hAnsi="Lucida Sans" w:cstheme="minorHAnsi"/>
        </w:rPr>
        <w:t xml:space="preserve">interferes with work, is made a condition of employment, or creates an intimidating, hostile, or offensive environment. </w:t>
      </w:r>
    </w:p>
    <w:p w14:paraId="52319D37" w14:textId="5F8623B3" w:rsidR="00D11B53" w:rsidRPr="00D65AB2" w:rsidRDefault="000E52FE" w:rsidP="00937831">
      <w:pPr>
        <w:numPr>
          <w:ilvl w:val="0"/>
          <w:numId w:val="18"/>
        </w:numPr>
        <w:spacing w:before="100" w:beforeAutospacing="1" w:after="100" w:afterAutospacing="1"/>
        <w:rPr>
          <w:rFonts w:ascii="Lucida Sans" w:hAnsi="Lucida Sans" w:cstheme="minorHAnsi"/>
        </w:rPr>
      </w:pPr>
      <w:r w:rsidRPr="00D65AB2">
        <w:rPr>
          <w:rFonts w:ascii="Lucida Sans" w:hAnsi="Lucida Sans" w:cstheme="minorHAnsi"/>
          <w:b/>
          <w:bCs/>
        </w:rPr>
        <w:t xml:space="preserve">Sexual misconduct: </w:t>
      </w:r>
      <w:r w:rsidRPr="00D65AB2">
        <w:rPr>
          <w:rFonts w:ascii="Lucida Sans" w:hAnsi="Lucida Sans" w:cstheme="minorHAnsi"/>
        </w:rPr>
        <w:t xml:space="preserve">For the purpose of this </w:t>
      </w:r>
      <w:r w:rsidR="00E54A5A" w:rsidRPr="00D65AB2">
        <w:rPr>
          <w:rFonts w:ascii="Lucida Sans" w:hAnsi="Lucida Sans" w:cstheme="minorHAnsi"/>
        </w:rPr>
        <w:t>P</w:t>
      </w:r>
      <w:r w:rsidRPr="00D65AB2">
        <w:rPr>
          <w:rFonts w:ascii="Lucida Sans" w:hAnsi="Lucida Sans" w:cstheme="minorHAnsi"/>
        </w:rPr>
        <w:t xml:space="preserve">olicy, this refers to acts of sexual exploitation, abuse, or harassment as defined above. </w:t>
      </w:r>
      <w:bookmarkStart w:id="2" w:name="_DV_M8"/>
      <w:bookmarkEnd w:id="2"/>
      <w:r w:rsidR="00D11B53" w:rsidRPr="00D65AB2">
        <w:rPr>
          <w:rFonts w:ascii="Lucida Sans" w:hAnsi="Lucida Sans" w:cstheme="minorHAnsi"/>
        </w:rPr>
        <w:t>Sexual misconduct can include bullying.</w:t>
      </w:r>
      <w:r w:rsidR="00C14553" w:rsidRPr="00D65AB2">
        <w:rPr>
          <w:rFonts w:ascii="Lucida Sans" w:hAnsi="Lucida Sans" w:cstheme="minorHAnsi"/>
        </w:rPr>
        <w:t xml:space="preserve"> Sexual misconduct may be carried out in person or remotely, including, but not limited to, via phone, email, or social media. </w:t>
      </w:r>
    </w:p>
    <w:p w14:paraId="54692EAE" w14:textId="77777777" w:rsidR="00336416" w:rsidRPr="00D65AB2" w:rsidRDefault="00336416" w:rsidP="00D11B53">
      <w:pPr>
        <w:spacing w:before="100" w:beforeAutospacing="1" w:after="100" w:afterAutospacing="1"/>
        <w:rPr>
          <w:rFonts w:ascii="Lucida Sans" w:hAnsi="Lucida Sans" w:cstheme="minorHAnsi"/>
          <w:b/>
          <w:bCs/>
          <w:color w:val="000000"/>
        </w:rPr>
      </w:pPr>
      <w:r w:rsidRPr="00D65AB2">
        <w:rPr>
          <w:rFonts w:ascii="Lucida Sans" w:hAnsi="Lucida Sans" w:cstheme="minorHAnsi"/>
          <w:b/>
          <w:bCs/>
          <w:color w:val="000000"/>
        </w:rPr>
        <w:t>Our</w:t>
      </w:r>
      <w:r w:rsidR="00F016CB" w:rsidRPr="00D65AB2">
        <w:rPr>
          <w:rFonts w:ascii="Lucida Sans" w:hAnsi="Lucida Sans" w:cstheme="minorHAnsi"/>
          <w:b/>
          <w:bCs/>
          <w:color w:val="000000"/>
        </w:rPr>
        <w:t xml:space="preserve"> Commitment</w:t>
      </w:r>
      <w:r w:rsidRPr="00D65AB2">
        <w:rPr>
          <w:rFonts w:ascii="Lucida Sans" w:hAnsi="Lucida Sans" w:cstheme="minorHAnsi"/>
          <w:b/>
          <w:bCs/>
          <w:color w:val="000000"/>
        </w:rPr>
        <w:t xml:space="preserve"> </w:t>
      </w:r>
    </w:p>
    <w:p w14:paraId="6230B209" w14:textId="77777777" w:rsidR="006C3D40" w:rsidRPr="00D65AB2" w:rsidRDefault="00C000CE" w:rsidP="00C87290">
      <w:pPr>
        <w:pStyle w:val="NormalWeb"/>
        <w:rPr>
          <w:rFonts w:ascii="Lucida Sans" w:hAnsi="Lucida Sans" w:cstheme="minorHAnsi"/>
        </w:rPr>
      </w:pPr>
      <w:bookmarkStart w:id="3" w:name="_DV_M9"/>
      <w:bookmarkEnd w:id="3"/>
      <w:r w:rsidRPr="00D65AB2">
        <w:rPr>
          <w:rFonts w:ascii="Lucida Sans" w:hAnsi="Lucida Sans" w:cstheme="minorHAnsi"/>
        </w:rPr>
        <w:t xml:space="preserve">All allegations of </w:t>
      </w:r>
      <w:r w:rsidR="00A6642C" w:rsidRPr="00D65AB2">
        <w:rPr>
          <w:rFonts w:ascii="Lucida Sans" w:hAnsi="Lucida Sans" w:cstheme="minorHAnsi"/>
        </w:rPr>
        <w:t>sexual misconduct</w:t>
      </w:r>
      <w:r w:rsidRPr="00D65AB2">
        <w:rPr>
          <w:rFonts w:ascii="Lucida Sans" w:hAnsi="Lucida Sans" w:cstheme="minorHAnsi"/>
        </w:rPr>
        <w:t xml:space="preserve"> will be investigated</w:t>
      </w:r>
      <w:r w:rsidR="00D1134E" w:rsidRPr="00D65AB2">
        <w:rPr>
          <w:rFonts w:ascii="Lucida Sans" w:hAnsi="Lucida Sans" w:cstheme="minorHAnsi"/>
        </w:rPr>
        <w:t xml:space="preserve"> and acted upon</w:t>
      </w:r>
      <w:r w:rsidRPr="00D65AB2">
        <w:rPr>
          <w:rFonts w:ascii="Lucida Sans" w:hAnsi="Lucida Sans" w:cstheme="minorHAnsi"/>
        </w:rPr>
        <w:t xml:space="preserve"> fairly and in accordance with DRF’s policies and processes. </w:t>
      </w:r>
    </w:p>
    <w:p w14:paraId="012AE189" w14:textId="77777777" w:rsidR="006C3D40" w:rsidRPr="00D65AB2" w:rsidRDefault="006C3D40" w:rsidP="0036547D">
      <w:pPr>
        <w:pStyle w:val="NormalWeb"/>
        <w:spacing w:before="0" w:beforeAutospacing="0" w:after="0" w:afterAutospacing="0"/>
        <w:rPr>
          <w:rFonts w:ascii="Lucida Sans" w:hAnsi="Lucida Sans" w:cstheme="minorHAnsi"/>
          <w:b/>
          <w:bCs/>
          <w:i/>
          <w:iCs/>
        </w:rPr>
      </w:pPr>
      <w:r w:rsidRPr="00D65AB2">
        <w:rPr>
          <w:rFonts w:ascii="Lucida Sans" w:hAnsi="Lucida Sans" w:cstheme="minorHAnsi"/>
          <w:b/>
          <w:bCs/>
          <w:i/>
          <w:iCs/>
        </w:rPr>
        <w:t xml:space="preserve">Principles </w:t>
      </w:r>
      <w:r w:rsidR="0036547D" w:rsidRPr="00D65AB2">
        <w:rPr>
          <w:rFonts w:ascii="Lucida Sans" w:hAnsi="Lucida Sans" w:cstheme="minorHAnsi"/>
          <w:b/>
          <w:bCs/>
          <w:i/>
          <w:iCs/>
        </w:rPr>
        <w:t>for investigation and action</w:t>
      </w:r>
    </w:p>
    <w:p w14:paraId="651AE536" w14:textId="77777777" w:rsidR="00A6642C" w:rsidRPr="00D65AB2" w:rsidRDefault="00285C5E" w:rsidP="0036547D">
      <w:pPr>
        <w:pStyle w:val="NormalWeb"/>
        <w:spacing w:before="0" w:beforeAutospacing="0" w:after="0" w:afterAutospacing="0"/>
        <w:rPr>
          <w:rFonts w:ascii="Lucida Sans" w:hAnsi="Lucida Sans" w:cstheme="minorHAnsi"/>
          <w:color w:val="595959"/>
        </w:rPr>
      </w:pPr>
      <w:r w:rsidRPr="00D65AB2">
        <w:rPr>
          <w:rFonts w:ascii="Lucida Sans" w:hAnsi="Lucida Sans" w:cstheme="minorHAnsi"/>
        </w:rPr>
        <w:t xml:space="preserve">We </w:t>
      </w:r>
      <w:r w:rsidR="000E52FE" w:rsidRPr="00D65AB2">
        <w:rPr>
          <w:rFonts w:ascii="Lucida Sans" w:hAnsi="Lucida Sans" w:cstheme="minorHAnsi"/>
        </w:rPr>
        <w:t>will abide by the following principles in reviewing SEAH allegations</w:t>
      </w:r>
      <w:r w:rsidRPr="00D65AB2">
        <w:rPr>
          <w:rFonts w:ascii="Lucida Sans" w:hAnsi="Lucida Sans" w:cstheme="minorHAnsi"/>
        </w:rPr>
        <w:t>:</w:t>
      </w:r>
    </w:p>
    <w:p w14:paraId="53D83B68" w14:textId="77777777" w:rsidR="00285C5E" w:rsidRPr="00D65AB2" w:rsidRDefault="00285C5E" w:rsidP="00830028">
      <w:pPr>
        <w:pStyle w:val="BodyBullet"/>
        <w:numPr>
          <w:ilvl w:val="0"/>
          <w:numId w:val="11"/>
        </w:numPr>
        <w:rPr>
          <w:rFonts w:ascii="Lucida Sans" w:hAnsi="Lucida Sans" w:cstheme="minorHAnsi"/>
        </w:rPr>
      </w:pPr>
      <w:r w:rsidRPr="00D65AB2">
        <w:rPr>
          <w:rFonts w:ascii="Lucida Sans" w:hAnsi="Lucida Sans" w:cstheme="minorHAnsi"/>
        </w:rPr>
        <w:t>Recognize the importance of a survivor-centered approach.</w:t>
      </w:r>
      <w:r w:rsidRPr="00D65AB2">
        <w:rPr>
          <w:rFonts w:ascii="Lucida Sans" w:hAnsi="Lucida Sans" w:cstheme="minorHAnsi"/>
          <w:color w:val="595959"/>
        </w:rPr>
        <w:t xml:space="preserve"> </w:t>
      </w:r>
    </w:p>
    <w:p w14:paraId="296BF493" w14:textId="77777777" w:rsidR="00E96830" w:rsidRPr="00D65AB2" w:rsidRDefault="00E96830" w:rsidP="00E96830">
      <w:pPr>
        <w:pStyle w:val="NormalWeb"/>
        <w:numPr>
          <w:ilvl w:val="0"/>
          <w:numId w:val="11"/>
        </w:numPr>
        <w:rPr>
          <w:rFonts w:ascii="Lucida Sans" w:hAnsi="Lucida Sans" w:cstheme="minorHAnsi"/>
        </w:rPr>
      </w:pPr>
      <w:r w:rsidRPr="00D65AB2">
        <w:rPr>
          <w:rFonts w:ascii="Lucida Sans" w:hAnsi="Lucida Sans" w:cstheme="minorHAnsi"/>
        </w:rPr>
        <w:t>Listen to and value the voice</w:t>
      </w:r>
      <w:r w:rsidR="000E52FE" w:rsidRPr="00D65AB2">
        <w:rPr>
          <w:rFonts w:ascii="Lucida Sans" w:hAnsi="Lucida Sans" w:cstheme="minorHAnsi"/>
        </w:rPr>
        <w:t>s</w:t>
      </w:r>
      <w:r w:rsidRPr="00D65AB2">
        <w:rPr>
          <w:rFonts w:ascii="Lucida Sans" w:hAnsi="Lucida Sans" w:cstheme="minorHAnsi"/>
        </w:rPr>
        <w:t xml:space="preserve"> of persons with disabilities.</w:t>
      </w:r>
    </w:p>
    <w:p w14:paraId="2D92858B" w14:textId="77777777" w:rsidR="00FA58A5" w:rsidRPr="00D65AB2" w:rsidRDefault="00FA58A5" w:rsidP="00FA58A5">
      <w:pPr>
        <w:pStyle w:val="BodyBullet"/>
        <w:numPr>
          <w:ilvl w:val="0"/>
          <w:numId w:val="11"/>
        </w:numPr>
        <w:rPr>
          <w:rFonts w:ascii="Lucida Sans" w:hAnsi="Lucida Sans" w:cstheme="minorHAnsi"/>
        </w:rPr>
      </w:pPr>
      <w:r w:rsidRPr="00D65AB2">
        <w:rPr>
          <w:rFonts w:ascii="Lucida Sans" w:hAnsi="Lucida Sans" w:cstheme="minorHAnsi"/>
        </w:rPr>
        <w:t xml:space="preserve">Base </w:t>
      </w:r>
      <w:r w:rsidR="00830028" w:rsidRPr="00D65AB2">
        <w:rPr>
          <w:rFonts w:ascii="Lucida Sans" w:hAnsi="Lucida Sans" w:cstheme="minorHAnsi"/>
        </w:rPr>
        <w:t xml:space="preserve">DRF’s commitment to respect the human rights protected by this </w:t>
      </w:r>
      <w:r w:rsidR="0006773D" w:rsidRPr="00D65AB2">
        <w:rPr>
          <w:rFonts w:ascii="Lucida Sans" w:hAnsi="Lucida Sans" w:cstheme="minorHAnsi"/>
        </w:rPr>
        <w:t>P</w:t>
      </w:r>
      <w:r w:rsidR="00830028" w:rsidRPr="00D65AB2">
        <w:rPr>
          <w:rFonts w:ascii="Lucida Sans" w:hAnsi="Lucida Sans" w:cstheme="minorHAnsi"/>
        </w:rPr>
        <w:t>olicy</w:t>
      </w:r>
      <w:r w:rsidR="00AD3193" w:rsidRPr="00D65AB2">
        <w:rPr>
          <w:rFonts w:ascii="Lucida Sans" w:hAnsi="Lucida Sans" w:cstheme="minorHAnsi"/>
        </w:rPr>
        <w:t xml:space="preserve"> </w:t>
      </w:r>
      <w:r w:rsidR="00830028" w:rsidRPr="00D65AB2">
        <w:rPr>
          <w:rFonts w:ascii="Lucida Sans" w:hAnsi="Lucida Sans" w:cstheme="minorHAnsi"/>
        </w:rPr>
        <w:t xml:space="preserve">on internationally recognized human rights standards as contained in </w:t>
      </w:r>
      <w:r w:rsidR="006C3D40" w:rsidRPr="00D65AB2">
        <w:rPr>
          <w:rFonts w:ascii="Lucida Sans" w:hAnsi="Lucida Sans" w:cstheme="minorHAnsi"/>
        </w:rPr>
        <w:t xml:space="preserve">internationally and regionally recognized human rights </w:t>
      </w:r>
      <w:r w:rsidR="00E54A5A" w:rsidRPr="00D65AB2">
        <w:rPr>
          <w:rFonts w:ascii="Lucida Sans" w:hAnsi="Lucida Sans" w:cstheme="minorHAnsi"/>
        </w:rPr>
        <w:t>instruments</w:t>
      </w:r>
      <w:r w:rsidR="006C3D40" w:rsidRPr="00D65AB2">
        <w:rPr>
          <w:rFonts w:ascii="Lucida Sans" w:hAnsi="Lucida Sans" w:cstheme="minorHAnsi"/>
        </w:rPr>
        <w:t xml:space="preserve">. </w:t>
      </w:r>
    </w:p>
    <w:p w14:paraId="6919ECAD" w14:textId="77777777" w:rsidR="004817EC" w:rsidRPr="00D65AB2" w:rsidRDefault="004817EC" w:rsidP="00285C5E">
      <w:pPr>
        <w:pStyle w:val="BodyBullet"/>
        <w:numPr>
          <w:ilvl w:val="0"/>
          <w:numId w:val="11"/>
        </w:numPr>
        <w:rPr>
          <w:rFonts w:ascii="Lucida Sans" w:hAnsi="Lucida Sans" w:cstheme="minorHAnsi"/>
        </w:rPr>
      </w:pPr>
      <w:r w:rsidRPr="00D65AB2">
        <w:rPr>
          <w:rFonts w:ascii="Lucida Sans" w:hAnsi="Lucida Sans" w:cstheme="minorHAnsi"/>
        </w:rPr>
        <w:t>T</w:t>
      </w:r>
      <w:r w:rsidR="00B10484" w:rsidRPr="00D65AB2">
        <w:rPr>
          <w:rFonts w:ascii="Lucida Sans" w:hAnsi="Lucida Sans" w:cstheme="minorHAnsi"/>
        </w:rPr>
        <w:t>reat t</w:t>
      </w:r>
      <w:r w:rsidRPr="00D65AB2">
        <w:rPr>
          <w:rFonts w:ascii="Lucida Sans" w:hAnsi="Lucida Sans" w:cstheme="minorHAnsi"/>
        </w:rPr>
        <w:t>he victim/survivor with respect</w:t>
      </w:r>
      <w:r w:rsidR="00311382" w:rsidRPr="00D65AB2">
        <w:rPr>
          <w:rFonts w:ascii="Lucida Sans" w:hAnsi="Lucida Sans" w:cstheme="minorHAnsi"/>
        </w:rPr>
        <w:t xml:space="preserve">, </w:t>
      </w:r>
      <w:r w:rsidRPr="00D65AB2">
        <w:rPr>
          <w:rFonts w:ascii="Lucida Sans" w:hAnsi="Lucida Sans" w:cstheme="minorHAnsi"/>
        </w:rPr>
        <w:t xml:space="preserve">provide </w:t>
      </w:r>
      <w:r w:rsidR="00855400" w:rsidRPr="00D65AB2">
        <w:rPr>
          <w:rFonts w:ascii="Lucida Sans" w:hAnsi="Lucida Sans" w:cstheme="minorHAnsi"/>
        </w:rPr>
        <w:t xml:space="preserve">them </w:t>
      </w:r>
      <w:r w:rsidRPr="00D65AB2">
        <w:rPr>
          <w:rFonts w:ascii="Lucida Sans" w:hAnsi="Lucida Sans" w:cstheme="minorHAnsi"/>
        </w:rPr>
        <w:t xml:space="preserve">with comprehensive </w:t>
      </w:r>
      <w:r w:rsidR="00B10484" w:rsidRPr="00D65AB2">
        <w:rPr>
          <w:rFonts w:ascii="Lucida Sans" w:hAnsi="Lucida Sans" w:cstheme="minorHAnsi"/>
        </w:rPr>
        <w:t>information</w:t>
      </w:r>
      <w:r w:rsidRPr="00D65AB2">
        <w:rPr>
          <w:rFonts w:ascii="Lucida Sans" w:hAnsi="Lucida Sans" w:cstheme="minorHAnsi"/>
        </w:rPr>
        <w:t>,</w:t>
      </w:r>
      <w:r w:rsidR="00311382" w:rsidRPr="00D65AB2">
        <w:rPr>
          <w:rFonts w:ascii="Lucida Sans" w:hAnsi="Lucida Sans" w:cstheme="minorHAnsi"/>
        </w:rPr>
        <w:t xml:space="preserve"> </w:t>
      </w:r>
      <w:r w:rsidRPr="00D65AB2">
        <w:rPr>
          <w:rFonts w:ascii="Lucida Sans" w:hAnsi="Lucida Sans" w:cstheme="minorHAnsi"/>
        </w:rPr>
        <w:t>and involve</w:t>
      </w:r>
      <w:r w:rsidR="00B10484" w:rsidRPr="00D65AB2">
        <w:rPr>
          <w:rFonts w:ascii="Lucida Sans" w:hAnsi="Lucida Sans" w:cstheme="minorHAnsi"/>
        </w:rPr>
        <w:t xml:space="preserve"> them </w:t>
      </w:r>
      <w:r w:rsidRPr="00D65AB2">
        <w:rPr>
          <w:rFonts w:ascii="Lucida Sans" w:hAnsi="Lucida Sans" w:cstheme="minorHAnsi"/>
        </w:rPr>
        <w:t xml:space="preserve">in decision-making. </w:t>
      </w:r>
    </w:p>
    <w:p w14:paraId="2299981E" w14:textId="77777777" w:rsidR="00285C5E" w:rsidRPr="00D65AB2" w:rsidRDefault="00285C5E" w:rsidP="00285C5E">
      <w:pPr>
        <w:pStyle w:val="BodyBullet"/>
        <w:numPr>
          <w:ilvl w:val="0"/>
          <w:numId w:val="11"/>
        </w:numPr>
        <w:rPr>
          <w:rFonts w:ascii="Lucida Sans" w:hAnsi="Lucida Sans" w:cstheme="minorHAnsi"/>
        </w:rPr>
      </w:pPr>
      <w:r w:rsidRPr="00D65AB2">
        <w:rPr>
          <w:rFonts w:ascii="Lucida Sans" w:hAnsi="Lucida Sans" w:cstheme="minorHAnsi"/>
        </w:rPr>
        <w:t>Apply SEAH protection in ways that are culturally sensitive but without condoning acts that are harmful.</w:t>
      </w:r>
    </w:p>
    <w:p w14:paraId="796D869E" w14:textId="77777777" w:rsidR="00B13BC6" w:rsidRPr="00D65AB2" w:rsidRDefault="00AD3193" w:rsidP="00830028">
      <w:pPr>
        <w:pStyle w:val="NormalWeb"/>
        <w:numPr>
          <w:ilvl w:val="0"/>
          <w:numId w:val="11"/>
        </w:numPr>
        <w:rPr>
          <w:rFonts w:ascii="Lucida Sans" w:hAnsi="Lucida Sans" w:cstheme="minorHAnsi"/>
        </w:rPr>
      </w:pPr>
      <w:r w:rsidRPr="00D65AB2">
        <w:rPr>
          <w:rFonts w:ascii="Lucida Sans" w:hAnsi="Lucida Sans" w:cstheme="minorHAnsi"/>
        </w:rPr>
        <w:t>R</w:t>
      </w:r>
      <w:r w:rsidR="00830028" w:rsidRPr="00D65AB2">
        <w:rPr>
          <w:rFonts w:ascii="Lucida Sans" w:hAnsi="Lucida Sans" w:cstheme="minorHAnsi"/>
        </w:rPr>
        <w:t>ecognize that inequalities based on</w:t>
      </w:r>
      <w:r w:rsidR="00E54A5A" w:rsidRPr="00D65AB2">
        <w:rPr>
          <w:rFonts w:ascii="Lucida Sans" w:hAnsi="Lucida Sans" w:cstheme="minorHAnsi"/>
        </w:rPr>
        <w:t xml:space="preserve"> intersectional identities including</w:t>
      </w:r>
      <w:r w:rsidR="00830028" w:rsidRPr="00D65AB2">
        <w:rPr>
          <w:rFonts w:ascii="Lucida Sans" w:hAnsi="Lucida Sans" w:cstheme="minorHAnsi"/>
        </w:rPr>
        <w:t xml:space="preserve"> </w:t>
      </w:r>
      <w:r w:rsidR="006C3D40" w:rsidRPr="00D65AB2">
        <w:rPr>
          <w:rFonts w:ascii="Lucida Sans" w:hAnsi="Lucida Sans" w:cstheme="minorHAnsi"/>
        </w:rPr>
        <w:t xml:space="preserve">such </w:t>
      </w:r>
      <w:r w:rsidR="00830028" w:rsidRPr="00D65AB2">
        <w:rPr>
          <w:rFonts w:ascii="Lucida Sans" w:hAnsi="Lucida Sans" w:cstheme="minorHAnsi"/>
        </w:rPr>
        <w:t xml:space="preserve">distinctions </w:t>
      </w:r>
      <w:r w:rsidR="006C3D40" w:rsidRPr="00D65AB2">
        <w:rPr>
          <w:rFonts w:ascii="Lucida Sans" w:hAnsi="Lucida Sans" w:cstheme="minorHAnsi"/>
        </w:rPr>
        <w:t xml:space="preserve">as </w:t>
      </w:r>
      <w:r w:rsidR="00830028" w:rsidRPr="00D65AB2">
        <w:rPr>
          <w:rFonts w:ascii="Lucida Sans" w:hAnsi="Lucida Sans" w:cstheme="minorHAnsi"/>
        </w:rPr>
        <w:t xml:space="preserve">worker/beneficiary; ability/disability; </w:t>
      </w:r>
      <w:r w:rsidR="00830028" w:rsidRPr="00D65AB2">
        <w:rPr>
          <w:rFonts w:ascii="Lucida Sans" w:hAnsi="Lucida Sans" w:cstheme="minorHAnsi"/>
        </w:rPr>
        <w:lastRenderedPageBreak/>
        <w:t>ethnic and Indigenous status; religion; age; health</w:t>
      </w:r>
      <w:r w:rsidR="00E96830" w:rsidRPr="00D65AB2">
        <w:rPr>
          <w:rFonts w:ascii="Lucida Sans" w:hAnsi="Lucida Sans" w:cstheme="minorHAnsi"/>
        </w:rPr>
        <w:t>;</w:t>
      </w:r>
      <w:r w:rsidR="00830028" w:rsidRPr="00D65AB2">
        <w:rPr>
          <w:rFonts w:ascii="Lucida Sans" w:hAnsi="Lucida Sans" w:cstheme="minorHAnsi"/>
        </w:rPr>
        <w:t xml:space="preserve"> and poverty can </w:t>
      </w:r>
      <w:r w:rsidR="008479C0" w:rsidRPr="00D65AB2">
        <w:rPr>
          <w:rFonts w:ascii="Lucida Sans" w:hAnsi="Lucida Sans" w:cstheme="minorHAnsi"/>
        </w:rPr>
        <w:t>increase the risk of</w:t>
      </w:r>
      <w:r w:rsidR="00830028" w:rsidRPr="00D65AB2">
        <w:rPr>
          <w:rFonts w:ascii="Lucida Sans" w:hAnsi="Lucida Sans" w:cstheme="minorHAnsi"/>
        </w:rPr>
        <w:t xml:space="preserve"> SEAH. </w:t>
      </w:r>
    </w:p>
    <w:p w14:paraId="56BF7DC6" w14:textId="09AC08C0" w:rsidR="005937FA" w:rsidRPr="00D65AB2" w:rsidRDefault="00B13BC6" w:rsidP="0052351C">
      <w:pPr>
        <w:pStyle w:val="NormalWeb"/>
        <w:numPr>
          <w:ilvl w:val="0"/>
          <w:numId w:val="11"/>
        </w:numPr>
        <w:rPr>
          <w:rFonts w:ascii="Lucida Sans" w:hAnsi="Lucida Sans" w:cstheme="minorHAnsi"/>
        </w:rPr>
      </w:pPr>
      <w:r w:rsidRPr="00D65AB2">
        <w:rPr>
          <w:rFonts w:ascii="Lucida Sans" w:hAnsi="Lucida Sans" w:cstheme="minorHAnsi"/>
        </w:rPr>
        <w:t>Further recognize that, a</w:t>
      </w:r>
      <w:r w:rsidR="00830028" w:rsidRPr="00D65AB2">
        <w:rPr>
          <w:rFonts w:ascii="Lucida Sans" w:hAnsi="Lucida Sans" w:cstheme="minorHAnsi"/>
        </w:rPr>
        <w:t xml:space="preserve">s noted in </w:t>
      </w:r>
      <w:r w:rsidR="000E52FE" w:rsidRPr="00D65AB2">
        <w:rPr>
          <w:rFonts w:ascii="Lucida Sans" w:hAnsi="Lucida Sans" w:cstheme="minorHAnsi"/>
        </w:rPr>
        <w:t xml:space="preserve">DRF’s </w:t>
      </w:r>
      <w:r w:rsidR="00830028" w:rsidRPr="00D65AB2">
        <w:rPr>
          <w:rFonts w:ascii="Lucida Sans" w:hAnsi="Lucida Sans" w:cstheme="minorHAnsi"/>
        </w:rPr>
        <w:t xml:space="preserve">Gender Guidelines, the intersection of gender </w:t>
      </w:r>
      <w:r w:rsidR="008479C0" w:rsidRPr="00D65AB2">
        <w:rPr>
          <w:rFonts w:ascii="Lucida Sans" w:hAnsi="Lucida Sans" w:cstheme="minorHAnsi"/>
        </w:rPr>
        <w:t xml:space="preserve">and sexual orientation </w:t>
      </w:r>
      <w:r w:rsidR="00830028" w:rsidRPr="00D65AB2">
        <w:rPr>
          <w:rFonts w:ascii="Lucida Sans" w:hAnsi="Lucida Sans" w:cstheme="minorHAnsi"/>
        </w:rPr>
        <w:t>with other forms of inequality can increase the likelihood of SEAH occurring.</w:t>
      </w:r>
    </w:p>
    <w:p w14:paraId="1797E31B" w14:textId="1F27D913" w:rsidR="0036547D" w:rsidRPr="00D65AB2" w:rsidRDefault="0036547D" w:rsidP="0036547D">
      <w:pPr>
        <w:pStyle w:val="NormalWeb"/>
        <w:spacing w:before="0" w:beforeAutospacing="0" w:after="0" w:afterAutospacing="0"/>
        <w:rPr>
          <w:rFonts w:ascii="Lucida Sans" w:hAnsi="Lucida Sans" w:cstheme="minorHAnsi"/>
          <w:b/>
          <w:bCs/>
          <w:i/>
          <w:iCs/>
        </w:rPr>
      </w:pPr>
      <w:r w:rsidRPr="00D65AB2">
        <w:rPr>
          <w:rFonts w:ascii="Lucida Sans" w:hAnsi="Lucida Sans" w:cstheme="minorHAnsi"/>
          <w:b/>
          <w:bCs/>
          <w:i/>
          <w:iCs/>
        </w:rPr>
        <w:t>Steps towards commitment</w:t>
      </w:r>
    </w:p>
    <w:p w14:paraId="38F04BDD" w14:textId="77777777" w:rsidR="00C000CE" w:rsidRPr="00D65AB2" w:rsidRDefault="00C000CE" w:rsidP="0036547D">
      <w:pPr>
        <w:pStyle w:val="NormalWeb"/>
        <w:spacing w:before="0" w:beforeAutospacing="0" w:after="0" w:afterAutospacing="0"/>
        <w:rPr>
          <w:rFonts w:ascii="Lucida Sans" w:hAnsi="Lucida Sans" w:cstheme="minorHAnsi"/>
        </w:rPr>
      </w:pPr>
      <w:r w:rsidRPr="00D65AB2">
        <w:rPr>
          <w:rFonts w:ascii="Lucida Sans" w:hAnsi="Lucida Sans" w:cstheme="minorHAnsi"/>
        </w:rPr>
        <w:t xml:space="preserve">To fulfill </w:t>
      </w:r>
      <w:r w:rsidR="000E52FE" w:rsidRPr="00D65AB2">
        <w:rPr>
          <w:rFonts w:ascii="Lucida Sans" w:hAnsi="Lucida Sans" w:cstheme="minorHAnsi"/>
        </w:rPr>
        <w:t xml:space="preserve">our </w:t>
      </w:r>
      <w:r w:rsidRPr="00D65AB2">
        <w:rPr>
          <w:rFonts w:ascii="Lucida Sans" w:hAnsi="Lucida Sans" w:cstheme="minorHAnsi"/>
        </w:rPr>
        <w:t xml:space="preserve">commitment, DRF </w:t>
      </w:r>
      <w:r w:rsidR="008E0BF7" w:rsidRPr="00D65AB2">
        <w:rPr>
          <w:rFonts w:ascii="Lucida Sans" w:hAnsi="Lucida Sans" w:cstheme="minorHAnsi"/>
        </w:rPr>
        <w:t xml:space="preserve">has taken or will </w:t>
      </w:r>
      <w:r w:rsidRPr="00D65AB2">
        <w:rPr>
          <w:rFonts w:ascii="Lucida Sans" w:hAnsi="Lucida Sans" w:cstheme="minorHAnsi"/>
        </w:rPr>
        <w:t xml:space="preserve">take the following </w:t>
      </w:r>
      <w:r w:rsidR="00C76922" w:rsidRPr="00D65AB2">
        <w:rPr>
          <w:rFonts w:ascii="Lucida Sans" w:hAnsi="Lucida Sans" w:cstheme="minorHAnsi"/>
        </w:rPr>
        <w:t xml:space="preserve">internal </w:t>
      </w:r>
      <w:r w:rsidRPr="00D65AB2">
        <w:rPr>
          <w:rFonts w:ascii="Lucida Sans" w:hAnsi="Lucida Sans" w:cstheme="minorHAnsi"/>
        </w:rPr>
        <w:t xml:space="preserve">steps: </w:t>
      </w:r>
    </w:p>
    <w:p w14:paraId="759B3AF1" w14:textId="77777777" w:rsidR="00E96830" w:rsidRPr="00D65AB2" w:rsidRDefault="00E96830" w:rsidP="0036547D">
      <w:pPr>
        <w:pStyle w:val="NormalWeb"/>
        <w:numPr>
          <w:ilvl w:val="0"/>
          <w:numId w:val="11"/>
        </w:numPr>
        <w:spacing w:before="0" w:beforeAutospacing="0" w:after="0" w:afterAutospacing="0"/>
        <w:rPr>
          <w:rFonts w:ascii="Lucida Sans" w:hAnsi="Lucida Sans" w:cstheme="minorHAnsi"/>
        </w:rPr>
      </w:pPr>
      <w:r w:rsidRPr="00D65AB2">
        <w:rPr>
          <w:rFonts w:ascii="Lucida Sans" w:hAnsi="Lucida Sans" w:cstheme="minorHAnsi"/>
        </w:rPr>
        <w:t>Assign oversight of PSEAH efforts, policies, and protocols to the Deputy Director in order to monitor effectiveness, report progress, and improve efforts to prevent and respond to sexual misconduct that arise</w:t>
      </w:r>
      <w:r w:rsidR="00302376" w:rsidRPr="00D65AB2">
        <w:rPr>
          <w:rFonts w:ascii="Lucida Sans" w:hAnsi="Lucida Sans" w:cstheme="minorHAnsi"/>
        </w:rPr>
        <w:t>s</w:t>
      </w:r>
      <w:r w:rsidRPr="00D65AB2">
        <w:rPr>
          <w:rFonts w:ascii="Lucida Sans" w:hAnsi="Lucida Sans" w:cstheme="minorHAnsi"/>
        </w:rPr>
        <w:t xml:space="preserve"> in the course of our work.</w:t>
      </w:r>
    </w:p>
    <w:p w14:paraId="5F3131B3" w14:textId="21D57488" w:rsidR="00C000CE" w:rsidRPr="00D65AB2" w:rsidRDefault="001379F0" w:rsidP="00E96830">
      <w:pPr>
        <w:pStyle w:val="NormalWeb"/>
        <w:numPr>
          <w:ilvl w:val="0"/>
          <w:numId w:val="11"/>
        </w:numPr>
        <w:rPr>
          <w:rFonts w:ascii="Lucida Sans" w:hAnsi="Lucida Sans" w:cstheme="minorHAnsi"/>
        </w:rPr>
      </w:pPr>
      <w:r w:rsidRPr="00D65AB2">
        <w:rPr>
          <w:rFonts w:ascii="Lucida Sans" w:hAnsi="Lucida Sans" w:cstheme="minorHAnsi"/>
        </w:rPr>
        <w:t xml:space="preserve">The </w:t>
      </w:r>
      <w:r w:rsidR="003674F3" w:rsidRPr="00D65AB2">
        <w:rPr>
          <w:rFonts w:ascii="Lucida Sans" w:hAnsi="Lucida Sans" w:cstheme="minorHAnsi"/>
        </w:rPr>
        <w:t>Deputy Director will report concerns</w:t>
      </w:r>
      <w:r w:rsidR="0035571C" w:rsidRPr="00D65AB2">
        <w:rPr>
          <w:rFonts w:ascii="Lucida Sans" w:hAnsi="Lucida Sans" w:cstheme="minorHAnsi"/>
        </w:rPr>
        <w:t>, issues,</w:t>
      </w:r>
      <w:r w:rsidR="003674F3" w:rsidRPr="00D65AB2">
        <w:rPr>
          <w:rFonts w:ascii="Lucida Sans" w:hAnsi="Lucida Sans" w:cstheme="minorHAnsi"/>
        </w:rPr>
        <w:t xml:space="preserve"> </w:t>
      </w:r>
      <w:r w:rsidR="0035571C" w:rsidRPr="00D65AB2">
        <w:rPr>
          <w:rFonts w:ascii="Lucida Sans" w:hAnsi="Lucida Sans" w:cstheme="minorHAnsi"/>
        </w:rPr>
        <w:t xml:space="preserve">or progress that arise through regular oversight </w:t>
      </w:r>
      <w:r w:rsidR="003674F3" w:rsidRPr="00D65AB2">
        <w:rPr>
          <w:rFonts w:ascii="Lucida Sans" w:hAnsi="Lucida Sans" w:cstheme="minorHAnsi"/>
        </w:rPr>
        <w:t>to the Executive Director, who will report the</w:t>
      </w:r>
      <w:r w:rsidR="0035571C" w:rsidRPr="00D65AB2">
        <w:rPr>
          <w:rFonts w:ascii="Lucida Sans" w:hAnsi="Lucida Sans" w:cstheme="minorHAnsi"/>
        </w:rPr>
        <w:t>se</w:t>
      </w:r>
      <w:r w:rsidR="003674F3" w:rsidRPr="00D65AB2">
        <w:rPr>
          <w:rFonts w:ascii="Lucida Sans" w:hAnsi="Lucida Sans" w:cstheme="minorHAnsi"/>
        </w:rPr>
        <w:t xml:space="preserve"> to the Board and </w:t>
      </w:r>
      <w:r w:rsidR="000553C6" w:rsidRPr="00D65AB2">
        <w:rPr>
          <w:rFonts w:ascii="Lucida Sans" w:hAnsi="Lucida Sans" w:cstheme="minorHAnsi"/>
        </w:rPr>
        <w:t xml:space="preserve">to </w:t>
      </w:r>
      <w:r w:rsidR="003674F3" w:rsidRPr="00D65AB2">
        <w:rPr>
          <w:rFonts w:ascii="Lucida Sans" w:hAnsi="Lucida Sans" w:cstheme="minorHAnsi"/>
        </w:rPr>
        <w:t xml:space="preserve">DRF donors </w:t>
      </w:r>
      <w:r w:rsidR="000553C6" w:rsidRPr="00D65AB2">
        <w:rPr>
          <w:rFonts w:ascii="Lucida Sans" w:hAnsi="Lucida Sans" w:cstheme="minorHAnsi"/>
        </w:rPr>
        <w:t>per their reporting guidelines</w:t>
      </w:r>
      <w:r w:rsidR="003674F3" w:rsidRPr="00D65AB2">
        <w:rPr>
          <w:rFonts w:ascii="Lucida Sans" w:hAnsi="Lucida Sans" w:cstheme="minorHAnsi"/>
        </w:rPr>
        <w:t>, with the Deputy Director doing so in the Executive Director’s absence.</w:t>
      </w:r>
      <w:r w:rsidR="00E014E4" w:rsidRPr="00D65AB2">
        <w:rPr>
          <w:rFonts w:ascii="Lucida Sans" w:hAnsi="Lucida Sans" w:cstheme="minorHAnsi"/>
        </w:rPr>
        <w:t xml:space="preserve"> As appropriate, the Deputy Director will </w:t>
      </w:r>
      <w:r w:rsidR="00821592" w:rsidRPr="00D65AB2">
        <w:rPr>
          <w:rFonts w:ascii="Lucida Sans" w:hAnsi="Lucida Sans" w:cstheme="minorHAnsi"/>
        </w:rPr>
        <w:t xml:space="preserve">raise concerns, issues, or progress with </w:t>
      </w:r>
      <w:r w:rsidR="00E014E4" w:rsidRPr="00D65AB2">
        <w:rPr>
          <w:rFonts w:ascii="Lucida Sans" w:hAnsi="Lucida Sans" w:cstheme="minorHAnsi"/>
        </w:rPr>
        <w:t>the Management Team.</w:t>
      </w:r>
    </w:p>
    <w:p w14:paraId="7D4C8D7F" w14:textId="77777777" w:rsidR="00302376" w:rsidRPr="00D65AB2" w:rsidRDefault="0036547D" w:rsidP="005805CF">
      <w:pPr>
        <w:pStyle w:val="NormalWeb"/>
        <w:numPr>
          <w:ilvl w:val="0"/>
          <w:numId w:val="11"/>
        </w:numPr>
        <w:rPr>
          <w:rFonts w:ascii="Lucida Sans" w:hAnsi="Lucida Sans" w:cstheme="minorHAnsi"/>
        </w:rPr>
      </w:pPr>
      <w:r w:rsidRPr="00D65AB2">
        <w:rPr>
          <w:rFonts w:ascii="Lucida Sans" w:hAnsi="Lucida Sans" w:cstheme="minorHAnsi"/>
        </w:rPr>
        <w:t>Investigate a</w:t>
      </w:r>
      <w:r w:rsidR="00302376" w:rsidRPr="00D65AB2">
        <w:rPr>
          <w:rFonts w:ascii="Lucida Sans" w:hAnsi="Lucida Sans" w:cstheme="minorHAnsi"/>
        </w:rPr>
        <w:t>ll allegations of sexual misconduct</w:t>
      </w:r>
      <w:r w:rsidR="00731E2B" w:rsidRPr="00D65AB2">
        <w:rPr>
          <w:rFonts w:ascii="Lucida Sans" w:hAnsi="Lucida Sans" w:cstheme="minorHAnsi"/>
        </w:rPr>
        <w:t xml:space="preserve"> against DRF personnel</w:t>
      </w:r>
      <w:r w:rsidR="00302376" w:rsidRPr="00D65AB2">
        <w:rPr>
          <w:rFonts w:ascii="Lucida Sans" w:hAnsi="Lucida Sans" w:cstheme="minorHAnsi"/>
        </w:rPr>
        <w:t xml:space="preserve"> fairly and in accordance with DRF’s policies and processes</w:t>
      </w:r>
      <w:r w:rsidRPr="00D65AB2">
        <w:rPr>
          <w:rFonts w:ascii="Lucida Sans" w:hAnsi="Lucida Sans" w:cstheme="minorHAnsi"/>
        </w:rPr>
        <w:t>.</w:t>
      </w:r>
      <w:r w:rsidR="00302376" w:rsidRPr="00D65AB2">
        <w:rPr>
          <w:rFonts w:ascii="Lucida Sans" w:hAnsi="Lucida Sans" w:cstheme="minorHAnsi"/>
        </w:rPr>
        <w:t xml:space="preserve"> </w:t>
      </w:r>
      <w:r w:rsidRPr="00D65AB2">
        <w:rPr>
          <w:rFonts w:ascii="Lucida Sans" w:hAnsi="Lucida Sans" w:cstheme="minorHAnsi"/>
        </w:rPr>
        <w:t xml:space="preserve">Investigation will be conducted </w:t>
      </w:r>
      <w:r w:rsidR="00302376" w:rsidRPr="00D65AB2">
        <w:rPr>
          <w:rFonts w:ascii="Lucida Sans" w:hAnsi="Lucida Sans" w:cstheme="minorHAnsi"/>
        </w:rPr>
        <w:t>by</w:t>
      </w:r>
      <w:r w:rsidR="00B10484" w:rsidRPr="00D65AB2">
        <w:rPr>
          <w:rFonts w:ascii="Lucida Sans" w:hAnsi="Lucida Sans" w:cstheme="minorHAnsi"/>
        </w:rPr>
        <w:t xml:space="preserve"> one or more</w:t>
      </w:r>
      <w:r w:rsidR="00311382" w:rsidRPr="00D65AB2">
        <w:rPr>
          <w:rFonts w:ascii="Lucida Sans" w:hAnsi="Lucida Sans" w:cstheme="minorHAnsi"/>
        </w:rPr>
        <w:t xml:space="preserve"> </w:t>
      </w:r>
      <w:r w:rsidR="00731E2B" w:rsidRPr="00D65AB2">
        <w:rPr>
          <w:rFonts w:ascii="Lucida Sans" w:hAnsi="Lucida Sans" w:cstheme="minorHAnsi"/>
        </w:rPr>
        <w:t>of the</w:t>
      </w:r>
      <w:r w:rsidR="00302376" w:rsidRPr="00D65AB2">
        <w:rPr>
          <w:rFonts w:ascii="Lucida Sans" w:hAnsi="Lucida Sans" w:cstheme="minorHAnsi"/>
        </w:rPr>
        <w:t xml:space="preserve"> </w:t>
      </w:r>
      <w:r w:rsidRPr="00D65AB2">
        <w:rPr>
          <w:rFonts w:ascii="Lucida Sans" w:hAnsi="Lucida Sans" w:cstheme="minorHAnsi"/>
        </w:rPr>
        <w:t xml:space="preserve">following: </w:t>
      </w:r>
      <w:r w:rsidR="00302376" w:rsidRPr="00D65AB2">
        <w:rPr>
          <w:rFonts w:ascii="Lucida Sans" w:hAnsi="Lucida Sans" w:cstheme="minorHAnsi"/>
        </w:rPr>
        <w:t>DRF Executive Director, Deputy Director, Board Executive Committee</w:t>
      </w:r>
      <w:r w:rsidRPr="00D65AB2">
        <w:rPr>
          <w:rFonts w:ascii="Lucida Sans" w:hAnsi="Lucida Sans" w:cstheme="minorHAnsi"/>
        </w:rPr>
        <w:t>,</w:t>
      </w:r>
      <w:r w:rsidR="00302376" w:rsidRPr="00D65AB2">
        <w:rPr>
          <w:rFonts w:ascii="Lucida Sans" w:hAnsi="Lucida Sans" w:cstheme="minorHAnsi"/>
        </w:rPr>
        <w:t xml:space="preserve"> ensuring due process to the best of DRF’s ability. Please refer to the Employee and/or Consultant Handbooks as applicable. </w:t>
      </w:r>
    </w:p>
    <w:p w14:paraId="7CDD296F" w14:textId="77777777" w:rsidR="00302376" w:rsidRPr="00D65AB2" w:rsidRDefault="0036547D" w:rsidP="00302376">
      <w:pPr>
        <w:pStyle w:val="NormalWeb"/>
        <w:numPr>
          <w:ilvl w:val="0"/>
          <w:numId w:val="11"/>
        </w:numPr>
        <w:rPr>
          <w:rFonts w:ascii="Lucida Sans" w:hAnsi="Lucida Sans" w:cstheme="minorHAnsi"/>
        </w:rPr>
      </w:pPr>
      <w:r w:rsidRPr="00D65AB2">
        <w:rPr>
          <w:rFonts w:ascii="Lucida Sans" w:hAnsi="Lucida Sans" w:cstheme="minorHAnsi"/>
        </w:rPr>
        <w:t>A</w:t>
      </w:r>
      <w:r w:rsidR="00302376" w:rsidRPr="00D65AB2">
        <w:rPr>
          <w:rFonts w:ascii="Lucida Sans" w:hAnsi="Lucida Sans" w:cstheme="minorHAnsi"/>
        </w:rPr>
        <w:t xml:space="preserve">ct on the findings of investigations as appropriate and ensure lessons learned are used to improve policy and practice. </w:t>
      </w:r>
    </w:p>
    <w:p w14:paraId="4B8B8188" w14:textId="77777777" w:rsidR="00F73333" w:rsidRPr="00D65AB2" w:rsidRDefault="00F73333" w:rsidP="00F73333">
      <w:pPr>
        <w:pStyle w:val="BodyBullet"/>
        <w:numPr>
          <w:ilvl w:val="0"/>
          <w:numId w:val="11"/>
        </w:numPr>
        <w:rPr>
          <w:rFonts w:ascii="Lucida Sans" w:hAnsi="Lucida Sans" w:cstheme="minorHAnsi"/>
          <w:position w:val="-2"/>
        </w:rPr>
      </w:pPr>
      <w:r w:rsidRPr="00D65AB2">
        <w:rPr>
          <w:rFonts w:ascii="Lucida Sans" w:hAnsi="Lucida Sans" w:cstheme="minorHAnsi"/>
        </w:rPr>
        <w:t xml:space="preserve">Not knowingly engage anyone who poses an unacceptable risk to </w:t>
      </w:r>
      <w:r w:rsidR="00B534DC" w:rsidRPr="00D65AB2">
        <w:rPr>
          <w:rFonts w:ascii="Lucida Sans" w:hAnsi="Lucida Sans" w:cstheme="minorHAnsi"/>
        </w:rPr>
        <w:t>those around them.</w:t>
      </w:r>
    </w:p>
    <w:p w14:paraId="41F52223" w14:textId="77777777" w:rsidR="00FB51A3" w:rsidRPr="00D65AB2" w:rsidRDefault="00FB51A3" w:rsidP="00FB51A3">
      <w:pPr>
        <w:pStyle w:val="Body"/>
        <w:numPr>
          <w:ilvl w:val="0"/>
          <w:numId w:val="11"/>
        </w:numPr>
        <w:rPr>
          <w:rFonts w:ascii="Lucida Sans" w:hAnsi="Lucida Sans" w:cstheme="minorHAnsi"/>
        </w:rPr>
      </w:pPr>
      <w:r w:rsidRPr="00D65AB2">
        <w:rPr>
          <w:rFonts w:ascii="Lucida Sans" w:hAnsi="Lucida Sans" w:cstheme="minorHAnsi"/>
        </w:rPr>
        <w:t xml:space="preserve">Utilize effective recruitment and screening processes </w:t>
      </w:r>
      <w:r w:rsidR="00BE199C" w:rsidRPr="00D65AB2">
        <w:rPr>
          <w:rFonts w:ascii="Lucida Sans" w:hAnsi="Lucida Sans" w:cstheme="minorHAnsi"/>
        </w:rPr>
        <w:t>for all personnel</w:t>
      </w:r>
      <w:r w:rsidR="004E6FB6" w:rsidRPr="00D65AB2">
        <w:rPr>
          <w:rFonts w:ascii="Lucida Sans" w:hAnsi="Lucida Sans" w:cstheme="minorHAnsi"/>
        </w:rPr>
        <w:t>,</w:t>
      </w:r>
      <w:r w:rsidR="00BE199C" w:rsidRPr="00D65AB2">
        <w:rPr>
          <w:rFonts w:ascii="Lucida Sans" w:hAnsi="Lucida Sans" w:cstheme="minorHAnsi"/>
        </w:rPr>
        <w:t xml:space="preserve"> </w:t>
      </w:r>
      <w:r w:rsidRPr="00D65AB2">
        <w:rPr>
          <w:rFonts w:ascii="Lucida Sans" w:hAnsi="Lucida Sans" w:cstheme="minorHAnsi"/>
        </w:rPr>
        <w:t xml:space="preserve">including </w:t>
      </w:r>
      <w:r w:rsidR="000553C6" w:rsidRPr="00D65AB2">
        <w:rPr>
          <w:rFonts w:ascii="Lucida Sans" w:hAnsi="Lucida Sans" w:cstheme="minorHAnsi"/>
        </w:rPr>
        <w:t xml:space="preserve">criminal </w:t>
      </w:r>
      <w:r w:rsidRPr="00D65AB2">
        <w:rPr>
          <w:rFonts w:ascii="Lucida Sans" w:hAnsi="Lucida Sans" w:cstheme="minorHAnsi"/>
        </w:rPr>
        <w:t xml:space="preserve">background </w:t>
      </w:r>
      <w:r w:rsidR="002A40DA" w:rsidRPr="00D65AB2">
        <w:rPr>
          <w:rFonts w:ascii="Lucida Sans" w:hAnsi="Lucida Sans" w:cstheme="minorHAnsi"/>
        </w:rPr>
        <w:t xml:space="preserve">checks that follow local legal requirements, </w:t>
      </w:r>
      <w:r w:rsidRPr="00D65AB2">
        <w:rPr>
          <w:rFonts w:ascii="Lucida Sans" w:hAnsi="Lucida Sans" w:cstheme="minorHAnsi"/>
        </w:rPr>
        <w:t>targeted interview questions</w:t>
      </w:r>
      <w:r w:rsidR="0080697A" w:rsidRPr="00D65AB2">
        <w:rPr>
          <w:rFonts w:ascii="Lucida Sans" w:hAnsi="Lucida Sans" w:cstheme="minorHAnsi"/>
        </w:rPr>
        <w:t>,</w:t>
      </w:r>
      <w:r w:rsidRPr="00D65AB2">
        <w:rPr>
          <w:rFonts w:ascii="Lucida Sans" w:hAnsi="Lucida Sans" w:cstheme="minorHAnsi"/>
        </w:rPr>
        <w:t xml:space="preserve"> and verbal reference checks</w:t>
      </w:r>
      <w:r w:rsidR="00E014E4" w:rsidRPr="00D65AB2">
        <w:rPr>
          <w:rFonts w:ascii="Lucida Sans" w:hAnsi="Lucida Sans" w:cstheme="minorHAnsi"/>
        </w:rPr>
        <w:t>.</w:t>
      </w:r>
    </w:p>
    <w:p w14:paraId="742B697C" w14:textId="77777777" w:rsidR="00FB51A3" w:rsidRPr="00D65AB2" w:rsidRDefault="00FB51A3" w:rsidP="00FB51A3">
      <w:pPr>
        <w:pStyle w:val="BodyBullet"/>
        <w:numPr>
          <w:ilvl w:val="0"/>
          <w:numId w:val="11"/>
        </w:numPr>
        <w:rPr>
          <w:rFonts w:ascii="Lucida Sans" w:hAnsi="Lucida Sans" w:cstheme="minorHAnsi"/>
          <w:position w:val="-2"/>
        </w:rPr>
      </w:pPr>
      <w:r w:rsidRPr="00D65AB2">
        <w:rPr>
          <w:rFonts w:ascii="Lucida Sans" w:hAnsi="Lucida Sans" w:cstheme="minorHAnsi"/>
          <w:position w:val="-2"/>
        </w:rPr>
        <w:t xml:space="preserve">Require all personnel to </w:t>
      </w:r>
      <w:r w:rsidR="002A40DA" w:rsidRPr="00D65AB2">
        <w:rPr>
          <w:rFonts w:ascii="Lucida Sans" w:hAnsi="Lucida Sans" w:cstheme="minorHAnsi"/>
          <w:position w:val="-2"/>
        </w:rPr>
        <w:t xml:space="preserve">read </w:t>
      </w:r>
      <w:r w:rsidRPr="00D65AB2">
        <w:rPr>
          <w:rFonts w:ascii="Lucida Sans" w:hAnsi="Lucida Sans" w:cstheme="minorHAnsi"/>
          <w:position w:val="-2"/>
        </w:rPr>
        <w:t>the PSEAH Policy when they are hired</w:t>
      </w:r>
      <w:r w:rsidR="00D34F03" w:rsidRPr="00D65AB2">
        <w:rPr>
          <w:rFonts w:ascii="Lucida Sans" w:hAnsi="Lucida Sans" w:cstheme="minorHAnsi"/>
          <w:position w:val="-2"/>
        </w:rPr>
        <w:t>, along with linked policies listed below</w:t>
      </w:r>
      <w:r w:rsidR="0007000B" w:rsidRPr="00D65AB2">
        <w:rPr>
          <w:rFonts w:ascii="Lucida Sans" w:hAnsi="Lucida Sans" w:cstheme="minorHAnsi"/>
          <w:position w:val="-2"/>
        </w:rPr>
        <w:t>, and adhere to them</w:t>
      </w:r>
      <w:r w:rsidR="008C3819" w:rsidRPr="00D65AB2">
        <w:rPr>
          <w:rFonts w:ascii="Lucida Sans" w:hAnsi="Lucida Sans" w:cstheme="minorHAnsi"/>
          <w:position w:val="-2"/>
        </w:rPr>
        <w:t>.</w:t>
      </w:r>
    </w:p>
    <w:p w14:paraId="407AB2E8" w14:textId="49486280" w:rsidR="00FB51A3" w:rsidRPr="00D65AB2" w:rsidRDefault="00FB51A3" w:rsidP="00FB51A3">
      <w:pPr>
        <w:pStyle w:val="BodyBullet"/>
        <w:numPr>
          <w:ilvl w:val="0"/>
          <w:numId w:val="11"/>
        </w:numPr>
        <w:rPr>
          <w:rFonts w:ascii="Lucida Sans" w:hAnsi="Lucida Sans" w:cstheme="minorHAnsi"/>
          <w:position w:val="-2"/>
        </w:rPr>
      </w:pPr>
      <w:r w:rsidRPr="00D65AB2">
        <w:rPr>
          <w:rFonts w:ascii="Lucida Sans" w:hAnsi="Lucida Sans" w:cstheme="minorHAnsi"/>
          <w:position w:val="-2"/>
        </w:rPr>
        <w:t>Require all personnel to sign the PSEAH Code of Conduct (below)</w:t>
      </w:r>
      <w:r w:rsidR="00937831" w:rsidRPr="00D65AB2">
        <w:rPr>
          <w:rFonts w:ascii="Lucida Sans" w:hAnsi="Lucida Sans" w:cstheme="minorHAnsi"/>
          <w:position w:val="-2"/>
        </w:rPr>
        <w:t xml:space="preserve"> upon hire as well as annually</w:t>
      </w:r>
      <w:r w:rsidR="008C3819" w:rsidRPr="00D65AB2">
        <w:rPr>
          <w:rFonts w:ascii="Lucida Sans" w:hAnsi="Lucida Sans" w:cstheme="minorHAnsi"/>
          <w:position w:val="-2"/>
        </w:rPr>
        <w:t>.</w:t>
      </w:r>
    </w:p>
    <w:p w14:paraId="3E2E47AC" w14:textId="77777777" w:rsidR="004E6FB6" w:rsidRPr="00D65AB2" w:rsidRDefault="004E6FB6" w:rsidP="004E6FB6">
      <w:pPr>
        <w:pStyle w:val="NormalWeb"/>
        <w:numPr>
          <w:ilvl w:val="0"/>
          <w:numId w:val="11"/>
        </w:numPr>
        <w:rPr>
          <w:rFonts w:ascii="Lucida Sans" w:hAnsi="Lucida Sans" w:cstheme="minorHAnsi"/>
        </w:rPr>
      </w:pPr>
      <w:r w:rsidRPr="00D65AB2">
        <w:rPr>
          <w:rFonts w:ascii="Lucida Sans" w:hAnsi="Lucida Sans" w:cstheme="minorHAnsi"/>
        </w:rPr>
        <w:t xml:space="preserve">Provide consistent </w:t>
      </w:r>
      <w:r w:rsidR="00AC3F1D" w:rsidRPr="00D65AB2">
        <w:rPr>
          <w:rFonts w:ascii="Lucida Sans" w:hAnsi="Lucida Sans" w:cstheme="minorHAnsi"/>
        </w:rPr>
        <w:t xml:space="preserve">and regular </w:t>
      </w:r>
      <w:r w:rsidRPr="00D65AB2">
        <w:rPr>
          <w:rFonts w:ascii="Lucida Sans" w:hAnsi="Lucida Sans" w:cstheme="minorHAnsi"/>
        </w:rPr>
        <w:t xml:space="preserve">training on topics related to PSEAH for all DRF </w:t>
      </w:r>
      <w:r w:rsidR="002A40DA" w:rsidRPr="00D65AB2">
        <w:rPr>
          <w:rFonts w:ascii="Lucida Sans" w:hAnsi="Lucida Sans" w:cstheme="minorHAnsi"/>
        </w:rPr>
        <w:t>personnel</w:t>
      </w:r>
      <w:r w:rsidRPr="00D65AB2">
        <w:rPr>
          <w:rFonts w:ascii="Lucida Sans" w:hAnsi="Lucida Sans" w:cstheme="minorHAnsi"/>
        </w:rPr>
        <w:t xml:space="preserve">. </w:t>
      </w:r>
    </w:p>
    <w:p w14:paraId="10805FB6" w14:textId="77777777" w:rsidR="00302376" w:rsidRPr="00D65AB2" w:rsidRDefault="009B468B" w:rsidP="005805CF">
      <w:pPr>
        <w:pStyle w:val="NormalWeb"/>
        <w:numPr>
          <w:ilvl w:val="0"/>
          <w:numId w:val="11"/>
        </w:numPr>
        <w:rPr>
          <w:rFonts w:ascii="Lucida Sans" w:hAnsi="Lucida Sans" w:cstheme="minorHAnsi"/>
        </w:rPr>
      </w:pPr>
      <w:r w:rsidRPr="00D65AB2">
        <w:rPr>
          <w:rFonts w:ascii="Lucida Sans" w:hAnsi="Lucida Sans" w:cstheme="minorHAnsi"/>
        </w:rPr>
        <w:t>Provide</w:t>
      </w:r>
      <w:r w:rsidR="00D872E8" w:rsidRPr="00D65AB2">
        <w:rPr>
          <w:rFonts w:ascii="Lucida Sans" w:hAnsi="Lucida Sans" w:cstheme="minorHAnsi"/>
        </w:rPr>
        <w:t xml:space="preserve"> support</w:t>
      </w:r>
      <w:r w:rsidR="00F224B3" w:rsidRPr="00D65AB2">
        <w:rPr>
          <w:rFonts w:ascii="Lucida Sans" w:hAnsi="Lucida Sans" w:cstheme="minorHAnsi"/>
        </w:rPr>
        <w:t>s</w:t>
      </w:r>
      <w:r w:rsidR="00D872E8" w:rsidRPr="00D65AB2">
        <w:rPr>
          <w:rFonts w:ascii="Lucida Sans" w:hAnsi="Lucida Sans" w:cstheme="minorHAnsi"/>
        </w:rPr>
        <w:t xml:space="preserve"> as appropriate and feasible to </w:t>
      </w:r>
      <w:r w:rsidR="00D644DD" w:rsidRPr="00D65AB2">
        <w:rPr>
          <w:rFonts w:ascii="Lucida Sans" w:hAnsi="Lucida Sans" w:cstheme="minorHAnsi"/>
        </w:rPr>
        <w:t xml:space="preserve">DRF </w:t>
      </w:r>
      <w:r w:rsidR="008C3819" w:rsidRPr="00D65AB2">
        <w:rPr>
          <w:rFonts w:ascii="Lucida Sans" w:hAnsi="Lucida Sans" w:cstheme="minorHAnsi"/>
        </w:rPr>
        <w:t xml:space="preserve">personnel who are </w:t>
      </w:r>
      <w:r w:rsidR="00D872E8" w:rsidRPr="00D65AB2">
        <w:rPr>
          <w:rFonts w:ascii="Lucida Sans" w:hAnsi="Lucida Sans" w:cstheme="minorHAnsi"/>
        </w:rPr>
        <w:t xml:space="preserve">victims </w:t>
      </w:r>
      <w:r w:rsidR="008C3819" w:rsidRPr="00D65AB2">
        <w:rPr>
          <w:rFonts w:ascii="Lucida Sans" w:hAnsi="Lucida Sans" w:cstheme="minorHAnsi"/>
        </w:rPr>
        <w:t>or</w:t>
      </w:r>
      <w:r w:rsidR="00D872E8" w:rsidRPr="00D65AB2">
        <w:rPr>
          <w:rFonts w:ascii="Lucida Sans" w:hAnsi="Lucida Sans" w:cstheme="minorHAnsi"/>
        </w:rPr>
        <w:t xml:space="preserve"> affected by </w:t>
      </w:r>
      <w:r w:rsidR="00487031" w:rsidRPr="00D65AB2">
        <w:rPr>
          <w:rFonts w:ascii="Lucida Sans" w:hAnsi="Lucida Sans" w:cstheme="minorHAnsi"/>
        </w:rPr>
        <w:t xml:space="preserve">situations of </w:t>
      </w:r>
      <w:r w:rsidR="00D872E8" w:rsidRPr="00D65AB2">
        <w:rPr>
          <w:rFonts w:ascii="Lucida Sans" w:hAnsi="Lucida Sans" w:cstheme="minorHAnsi"/>
        </w:rPr>
        <w:t xml:space="preserve">sexual exploitation, abuse, and harassment. </w:t>
      </w:r>
    </w:p>
    <w:p w14:paraId="27E494DF" w14:textId="77777777" w:rsidR="008A3373" w:rsidRPr="00D65AB2" w:rsidRDefault="00A9187B" w:rsidP="007E7679">
      <w:pPr>
        <w:pStyle w:val="NormalWeb"/>
        <w:numPr>
          <w:ilvl w:val="0"/>
          <w:numId w:val="11"/>
        </w:numPr>
        <w:rPr>
          <w:rFonts w:ascii="Lucida Sans" w:hAnsi="Lucida Sans" w:cstheme="minorHAnsi"/>
        </w:rPr>
      </w:pPr>
      <w:r w:rsidRPr="00D65AB2">
        <w:rPr>
          <w:rFonts w:ascii="Lucida Sans" w:hAnsi="Lucida Sans" w:cstheme="minorHAnsi"/>
        </w:rPr>
        <w:t>DRF board shall review, amend (as needed)</w:t>
      </w:r>
      <w:r w:rsidR="008A3373" w:rsidRPr="00D65AB2">
        <w:rPr>
          <w:rFonts w:ascii="Lucida Sans" w:hAnsi="Lucida Sans" w:cstheme="minorHAnsi"/>
        </w:rPr>
        <w:t>,</w:t>
      </w:r>
      <w:r w:rsidRPr="00D65AB2">
        <w:rPr>
          <w:rFonts w:ascii="Lucida Sans" w:hAnsi="Lucida Sans" w:cstheme="minorHAnsi"/>
        </w:rPr>
        <w:t xml:space="preserve"> and re-approve this </w:t>
      </w:r>
      <w:r w:rsidR="0006773D" w:rsidRPr="00D65AB2">
        <w:rPr>
          <w:rFonts w:ascii="Lucida Sans" w:hAnsi="Lucida Sans" w:cstheme="minorHAnsi"/>
        </w:rPr>
        <w:t>P</w:t>
      </w:r>
      <w:r w:rsidRPr="00D65AB2">
        <w:rPr>
          <w:rFonts w:ascii="Lucida Sans" w:hAnsi="Lucida Sans" w:cstheme="minorHAnsi"/>
        </w:rPr>
        <w:t xml:space="preserve">olicy every </w:t>
      </w:r>
      <w:r w:rsidR="008A3373" w:rsidRPr="00D65AB2">
        <w:rPr>
          <w:rFonts w:ascii="Lucida Sans" w:hAnsi="Lucida Sans" w:cstheme="minorHAnsi"/>
        </w:rPr>
        <w:t>three</w:t>
      </w:r>
      <w:r w:rsidRPr="00D65AB2">
        <w:rPr>
          <w:rFonts w:ascii="Lucida Sans" w:hAnsi="Lucida Sans" w:cstheme="minorHAnsi"/>
        </w:rPr>
        <w:t xml:space="preserve"> years. </w:t>
      </w:r>
      <w:r w:rsidR="00BF0DC1" w:rsidRPr="00D65AB2">
        <w:rPr>
          <w:rFonts w:ascii="Lucida Sans" w:hAnsi="Lucida Sans" w:cstheme="minorHAnsi"/>
        </w:rPr>
        <w:t xml:space="preserve"> </w:t>
      </w:r>
    </w:p>
    <w:p w14:paraId="072FFAFE" w14:textId="77777777" w:rsidR="0035571C" w:rsidRPr="00D65AB2" w:rsidRDefault="00BD02DB" w:rsidP="003350F4">
      <w:pPr>
        <w:pStyle w:val="NormalWeb"/>
        <w:spacing w:before="0" w:beforeAutospacing="0" w:after="0" w:afterAutospacing="0"/>
        <w:rPr>
          <w:rFonts w:ascii="Lucida Sans" w:hAnsi="Lucida Sans" w:cstheme="minorHAnsi"/>
        </w:rPr>
      </w:pPr>
      <w:r w:rsidRPr="00D65AB2">
        <w:rPr>
          <w:rFonts w:ascii="Lucida Sans" w:hAnsi="Lucida Sans" w:cstheme="minorHAnsi"/>
        </w:rPr>
        <w:lastRenderedPageBreak/>
        <w:t xml:space="preserve">To fulfill this commitment, DRF has </w:t>
      </w:r>
      <w:r w:rsidR="007A40DC" w:rsidRPr="00D65AB2">
        <w:rPr>
          <w:rFonts w:ascii="Lucida Sans" w:hAnsi="Lucida Sans" w:cstheme="minorHAnsi"/>
        </w:rPr>
        <w:t xml:space="preserve">also </w:t>
      </w:r>
      <w:r w:rsidRPr="00D65AB2">
        <w:rPr>
          <w:rFonts w:ascii="Lucida Sans" w:hAnsi="Lucida Sans" w:cstheme="minorHAnsi"/>
        </w:rPr>
        <w:t>taken or will</w:t>
      </w:r>
      <w:r w:rsidR="007A40DC" w:rsidRPr="00D65AB2">
        <w:rPr>
          <w:rFonts w:ascii="Lucida Sans" w:hAnsi="Lucida Sans" w:cstheme="minorHAnsi"/>
        </w:rPr>
        <w:t xml:space="preserve"> also</w:t>
      </w:r>
      <w:r w:rsidRPr="00D65AB2">
        <w:rPr>
          <w:rFonts w:ascii="Lucida Sans" w:hAnsi="Lucida Sans" w:cstheme="minorHAnsi"/>
        </w:rPr>
        <w:t xml:space="preserve"> take the following steps</w:t>
      </w:r>
      <w:r w:rsidR="007A40DC" w:rsidRPr="00D65AB2">
        <w:rPr>
          <w:rFonts w:ascii="Lucida Sans" w:hAnsi="Lucida Sans" w:cstheme="minorHAnsi"/>
        </w:rPr>
        <w:t xml:space="preserve"> vis-à-vis </w:t>
      </w:r>
      <w:r w:rsidR="003168BA" w:rsidRPr="00D65AB2">
        <w:rPr>
          <w:rFonts w:ascii="Lucida Sans" w:hAnsi="Lucida Sans" w:cstheme="minorHAnsi"/>
        </w:rPr>
        <w:t xml:space="preserve">downstream </w:t>
      </w:r>
      <w:r w:rsidR="007A40DC" w:rsidRPr="00D65AB2">
        <w:rPr>
          <w:rFonts w:ascii="Lucida Sans" w:hAnsi="Lucida Sans" w:cstheme="minorHAnsi"/>
        </w:rPr>
        <w:t>partners</w:t>
      </w:r>
      <w:r w:rsidRPr="00D65AB2">
        <w:rPr>
          <w:rFonts w:ascii="Lucida Sans" w:hAnsi="Lucida Sans" w:cstheme="minorHAnsi"/>
        </w:rPr>
        <w:t xml:space="preserve">: </w:t>
      </w:r>
    </w:p>
    <w:p w14:paraId="56BC9CCB" w14:textId="77777777" w:rsidR="00B9780B" w:rsidRPr="00D65AB2" w:rsidRDefault="00B9780B" w:rsidP="003350F4">
      <w:pPr>
        <w:pStyle w:val="NormalWeb"/>
        <w:numPr>
          <w:ilvl w:val="0"/>
          <w:numId w:val="11"/>
        </w:numPr>
        <w:spacing w:before="0" w:beforeAutospacing="0" w:after="0" w:afterAutospacing="0"/>
        <w:rPr>
          <w:rFonts w:ascii="Lucida Sans" w:hAnsi="Lucida Sans" w:cstheme="minorHAnsi"/>
        </w:rPr>
      </w:pPr>
      <w:r w:rsidRPr="00D65AB2">
        <w:rPr>
          <w:rFonts w:ascii="Lucida Sans" w:hAnsi="Lucida Sans" w:cstheme="minorHAnsi"/>
        </w:rPr>
        <w:t xml:space="preserve">Include PSEAH </w:t>
      </w:r>
      <w:r w:rsidR="0006773D" w:rsidRPr="00D65AB2">
        <w:rPr>
          <w:rFonts w:ascii="Lucida Sans" w:hAnsi="Lucida Sans" w:cstheme="minorHAnsi"/>
        </w:rPr>
        <w:t>P</w:t>
      </w:r>
      <w:r w:rsidRPr="00D65AB2">
        <w:rPr>
          <w:rFonts w:ascii="Lucida Sans" w:hAnsi="Lucida Sans" w:cstheme="minorHAnsi"/>
        </w:rPr>
        <w:t xml:space="preserve">olicy </w:t>
      </w:r>
      <w:r w:rsidR="003168BA" w:rsidRPr="00D65AB2">
        <w:rPr>
          <w:rFonts w:ascii="Lucida Sans" w:hAnsi="Lucida Sans" w:cstheme="minorHAnsi"/>
        </w:rPr>
        <w:t>requirement</w:t>
      </w:r>
      <w:r w:rsidR="00D1134E" w:rsidRPr="00D65AB2">
        <w:rPr>
          <w:rFonts w:ascii="Lucida Sans" w:hAnsi="Lucida Sans" w:cstheme="minorHAnsi"/>
        </w:rPr>
        <w:t>s</w:t>
      </w:r>
      <w:r w:rsidR="003168BA" w:rsidRPr="00D65AB2">
        <w:rPr>
          <w:rFonts w:ascii="Lucida Sans" w:hAnsi="Lucida Sans" w:cstheme="minorHAnsi"/>
        </w:rPr>
        <w:t xml:space="preserve"> </w:t>
      </w:r>
      <w:r w:rsidRPr="00D65AB2">
        <w:rPr>
          <w:rFonts w:ascii="Lucida Sans" w:hAnsi="Lucida Sans" w:cstheme="minorHAnsi"/>
        </w:rPr>
        <w:t xml:space="preserve">in </w:t>
      </w:r>
      <w:r w:rsidR="00B10484" w:rsidRPr="00D65AB2">
        <w:rPr>
          <w:rFonts w:ascii="Lucida Sans" w:hAnsi="Lucida Sans" w:cstheme="minorHAnsi"/>
        </w:rPr>
        <w:t>contracts and grant</w:t>
      </w:r>
      <w:r w:rsidR="0032076B" w:rsidRPr="00D65AB2">
        <w:rPr>
          <w:rFonts w:ascii="Lucida Sans" w:hAnsi="Lucida Sans" w:cstheme="minorHAnsi"/>
        </w:rPr>
        <w:t xml:space="preserve"> </w:t>
      </w:r>
      <w:r w:rsidRPr="00D65AB2">
        <w:rPr>
          <w:rFonts w:ascii="Lucida Sans" w:hAnsi="Lucida Sans" w:cstheme="minorHAnsi"/>
        </w:rPr>
        <w:t>agreements.</w:t>
      </w:r>
    </w:p>
    <w:p w14:paraId="1CD7EC45" w14:textId="77777777" w:rsidR="00B9780B" w:rsidRPr="00D65AB2" w:rsidRDefault="00B9780B" w:rsidP="00B9780B">
      <w:pPr>
        <w:pStyle w:val="NormalWeb"/>
        <w:numPr>
          <w:ilvl w:val="0"/>
          <w:numId w:val="11"/>
        </w:numPr>
        <w:rPr>
          <w:rFonts w:ascii="Lucida Sans" w:hAnsi="Lucida Sans" w:cstheme="minorHAnsi"/>
        </w:rPr>
      </w:pPr>
      <w:r w:rsidRPr="00D65AB2">
        <w:rPr>
          <w:rFonts w:ascii="Lucida Sans" w:hAnsi="Lucida Sans" w:cstheme="minorHAnsi"/>
        </w:rPr>
        <w:t xml:space="preserve">Provide </w:t>
      </w:r>
      <w:r w:rsidR="003168BA" w:rsidRPr="00D65AB2">
        <w:rPr>
          <w:rFonts w:ascii="Lucida Sans" w:hAnsi="Lucida Sans" w:cstheme="minorHAnsi"/>
        </w:rPr>
        <w:t>information and resources on</w:t>
      </w:r>
      <w:r w:rsidRPr="00D65AB2">
        <w:rPr>
          <w:rFonts w:ascii="Lucida Sans" w:hAnsi="Lucida Sans" w:cstheme="minorHAnsi"/>
        </w:rPr>
        <w:t xml:space="preserve"> PSEAH for all DRF </w:t>
      </w:r>
      <w:r w:rsidR="003168BA" w:rsidRPr="00D65AB2">
        <w:rPr>
          <w:rFonts w:ascii="Lucida Sans" w:hAnsi="Lucida Sans" w:cstheme="minorHAnsi"/>
        </w:rPr>
        <w:t>downstream partners</w:t>
      </w:r>
      <w:r w:rsidR="0007000B" w:rsidRPr="00D65AB2">
        <w:rPr>
          <w:rFonts w:ascii="Lucida Sans" w:hAnsi="Lucida Sans" w:cstheme="minorHAnsi"/>
        </w:rPr>
        <w:t>.</w:t>
      </w:r>
      <w:r w:rsidRPr="00D65AB2">
        <w:rPr>
          <w:rFonts w:ascii="Lucida Sans" w:hAnsi="Lucida Sans" w:cstheme="minorHAnsi"/>
        </w:rPr>
        <w:t xml:space="preserve">  </w:t>
      </w:r>
    </w:p>
    <w:p w14:paraId="228FC259" w14:textId="78F7A7BB" w:rsidR="00B9780B" w:rsidRPr="00D65AB2" w:rsidRDefault="00B9780B" w:rsidP="00B9780B">
      <w:pPr>
        <w:pStyle w:val="BodyBullet"/>
        <w:numPr>
          <w:ilvl w:val="0"/>
          <w:numId w:val="11"/>
        </w:numPr>
        <w:rPr>
          <w:rFonts w:ascii="Lucida Sans" w:hAnsi="Lucida Sans" w:cstheme="minorHAnsi"/>
        </w:rPr>
      </w:pPr>
      <w:r w:rsidRPr="00D65AB2">
        <w:rPr>
          <w:rFonts w:ascii="Lucida Sans" w:hAnsi="Lucida Sans" w:cstheme="minorHAnsi"/>
        </w:rPr>
        <w:t xml:space="preserve">Require all </w:t>
      </w:r>
      <w:r w:rsidR="003168BA" w:rsidRPr="00D65AB2">
        <w:rPr>
          <w:rFonts w:ascii="Lucida Sans" w:hAnsi="Lucida Sans" w:cstheme="minorHAnsi"/>
        </w:rPr>
        <w:t xml:space="preserve">downstream partners </w:t>
      </w:r>
      <w:r w:rsidRPr="00D65AB2">
        <w:rPr>
          <w:rFonts w:ascii="Lucida Sans" w:hAnsi="Lucida Sans" w:cstheme="minorHAnsi"/>
        </w:rPr>
        <w:t xml:space="preserve">to have </w:t>
      </w:r>
      <w:r w:rsidR="003168BA" w:rsidRPr="00D65AB2">
        <w:rPr>
          <w:rFonts w:ascii="Lucida Sans" w:hAnsi="Lucida Sans" w:cstheme="minorHAnsi"/>
        </w:rPr>
        <w:t xml:space="preserve">or develop </w:t>
      </w:r>
      <w:r w:rsidRPr="00D65AB2">
        <w:rPr>
          <w:rFonts w:ascii="Lucida Sans" w:hAnsi="Lucida Sans" w:cstheme="minorHAnsi"/>
        </w:rPr>
        <w:t xml:space="preserve">sufficient PSEAH policies and protocols. Our </w:t>
      </w:r>
      <w:r w:rsidR="000553C6" w:rsidRPr="00D65AB2">
        <w:rPr>
          <w:rFonts w:ascii="Lucida Sans" w:hAnsi="Lucida Sans" w:cstheme="minorHAnsi"/>
        </w:rPr>
        <w:t>Director of Grants Management</w:t>
      </w:r>
      <w:r w:rsidRPr="00D65AB2">
        <w:rPr>
          <w:rFonts w:ascii="Lucida Sans" w:hAnsi="Lucida Sans" w:cstheme="minorHAnsi"/>
        </w:rPr>
        <w:t xml:space="preserve"> will monitor that this is the case. </w:t>
      </w:r>
    </w:p>
    <w:p w14:paraId="001F9B6A" w14:textId="77777777" w:rsidR="005C189C" w:rsidRPr="00D65AB2" w:rsidRDefault="005C189C" w:rsidP="005C189C">
      <w:pPr>
        <w:pStyle w:val="NormalWeb"/>
        <w:numPr>
          <w:ilvl w:val="0"/>
          <w:numId w:val="11"/>
        </w:numPr>
        <w:rPr>
          <w:rFonts w:ascii="Lucida Sans" w:hAnsi="Lucida Sans" w:cstheme="minorHAnsi"/>
        </w:rPr>
      </w:pPr>
      <w:r w:rsidRPr="00D65AB2">
        <w:rPr>
          <w:rFonts w:ascii="Lucida Sans" w:hAnsi="Lucida Sans" w:cstheme="minorHAnsi"/>
        </w:rPr>
        <w:t xml:space="preserve">Include PSEAH in DRF’s risk assessment and monitoring efforts, and in all aspects of our relationship with </w:t>
      </w:r>
      <w:r w:rsidR="003168BA" w:rsidRPr="00D65AB2">
        <w:rPr>
          <w:rFonts w:ascii="Lucida Sans" w:hAnsi="Lucida Sans" w:cstheme="minorHAnsi"/>
        </w:rPr>
        <w:t>downstream partners</w:t>
      </w:r>
      <w:r w:rsidRPr="00D65AB2">
        <w:rPr>
          <w:rFonts w:ascii="Lucida Sans" w:hAnsi="Lucida Sans" w:cstheme="minorHAnsi"/>
        </w:rPr>
        <w:t xml:space="preserve">, including </w:t>
      </w:r>
      <w:r w:rsidR="003168BA" w:rsidRPr="00D65AB2">
        <w:rPr>
          <w:rFonts w:ascii="Lucida Sans" w:hAnsi="Lucida Sans" w:cstheme="minorHAnsi"/>
        </w:rPr>
        <w:t xml:space="preserve">grant </w:t>
      </w:r>
      <w:r w:rsidR="003350F4" w:rsidRPr="00D65AB2">
        <w:rPr>
          <w:rFonts w:ascii="Lucida Sans" w:hAnsi="Lucida Sans" w:cstheme="minorHAnsi"/>
        </w:rPr>
        <w:t xml:space="preserve">and contract </w:t>
      </w:r>
      <w:r w:rsidR="003168BA" w:rsidRPr="00D65AB2">
        <w:rPr>
          <w:rFonts w:ascii="Lucida Sans" w:hAnsi="Lucida Sans" w:cstheme="minorHAnsi"/>
        </w:rPr>
        <w:t>agreement</w:t>
      </w:r>
      <w:r w:rsidR="003350F4" w:rsidRPr="00D65AB2">
        <w:rPr>
          <w:rFonts w:ascii="Lucida Sans" w:hAnsi="Lucida Sans" w:cstheme="minorHAnsi"/>
        </w:rPr>
        <w:t>s</w:t>
      </w:r>
      <w:r w:rsidR="003168BA" w:rsidRPr="00D65AB2">
        <w:rPr>
          <w:rFonts w:ascii="Lucida Sans" w:hAnsi="Lucida Sans" w:cstheme="minorHAnsi"/>
        </w:rPr>
        <w:t xml:space="preserve">, </w:t>
      </w:r>
      <w:r w:rsidR="003350F4" w:rsidRPr="00D65AB2">
        <w:rPr>
          <w:rFonts w:ascii="Lucida Sans" w:hAnsi="Lucida Sans" w:cstheme="minorHAnsi"/>
        </w:rPr>
        <w:t xml:space="preserve">grant </w:t>
      </w:r>
      <w:r w:rsidRPr="00D65AB2">
        <w:rPr>
          <w:rFonts w:ascii="Lucida Sans" w:hAnsi="Lucida Sans" w:cstheme="minorHAnsi"/>
        </w:rPr>
        <w:t xml:space="preserve">application </w:t>
      </w:r>
      <w:r w:rsidR="003350F4" w:rsidRPr="00D65AB2">
        <w:rPr>
          <w:rFonts w:ascii="Lucida Sans" w:hAnsi="Lucida Sans" w:cstheme="minorHAnsi"/>
        </w:rPr>
        <w:t xml:space="preserve">or procurement </w:t>
      </w:r>
      <w:r w:rsidRPr="00D65AB2">
        <w:rPr>
          <w:rFonts w:ascii="Lucida Sans" w:hAnsi="Lucida Sans" w:cstheme="minorHAnsi"/>
        </w:rPr>
        <w:t>review, grant monitoring and oversight, and reporting requirements.</w:t>
      </w:r>
    </w:p>
    <w:p w14:paraId="5799E522" w14:textId="77777777" w:rsidR="00B15793" w:rsidRPr="00D65AB2" w:rsidRDefault="00B15793" w:rsidP="00B15793">
      <w:pPr>
        <w:numPr>
          <w:ilvl w:val="0"/>
          <w:numId w:val="11"/>
        </w:numPr>
        <w:spacing w:before="100" w:beforeAutospacing="1" w:after="100" w:afterAutospacing="1"/>
        <w:rPr>
          <w:rFonts w:ascii="Lucida Sans" w:hAnsi="Lucida Sans" w:cstheme="minorHAnsi"/>
        </w:rPr>
      </w:pPr>
      <w:r w:rsidRPr="00D65AB2">
        <w:rPr>
          <w:rFonts w:ascii="Lucida Sans" w:hAnsi="Lucida Sans" w:cstheme="minorHAnsi"/>
        </w:rPr>
        <w:t>Conduct regular audits of whether downstream partners have PSEAH Policies, protocols, and/or staff training in place. Monitor and follow up on any gaps.</w:t>
      </w:r>
    </w:p>
    <w:p w14:paraId="45F828F6" w14:textId="77777777" w:rsidR="006A656D" w:rsidRPr="00D65AB2" w:rsidRDefault="003168BA" w:rsidP="00515183">
      <w:pPr>
        <w:pStyle w:val="BodyBullet"/>
        <w:numPr>
          <w:ilvl w:val="0"/>
          <w:numId w:val="11"/>
        </w:numPr>
        <w:rPr>
          <w:rFonts w:ascii="Lucida Sans" w:hAnsi="Lucida Sans" w:cstheme="minorHAnsi"/>
          <w:position w:val="-2"/>
        </w:rPr>
      </w:pPr>
      <w:r w:rsidRPr="00D65AB2">
        <w:rPr>
          <w:rFonts w:ascii="Lucida Sans" w:hAnsi="Lucida Sans" w:cstheme="minorHAnsi"/>
        </w:rPr>
        <w:t>M</w:t>
      </w:r>
      <w:r w:rsidR="006A656D" w:rsidRPr="00D65AB2">
        <w:rPr>
          <w:rFonts w:ascii="Lucida Sans" w:hAnsi="Lucida Sans" w:cstheme="minorHAnsi"/>
        </w:rPr>
        <w:t xml:space="preserve">ake clear we firmly expect reporting of any </w:t>
      </w:r>
      <w:r w:rsidR="00B9780B" w:rsidRPr="00D65AB2">
        <w:rPr>
          <w:rFonts w:ascii="Lucida Sans" w:hAnsi="Lucida Sans" w:cstheme="minorHAnsi"/>
        </w:rPr>
        <w:t>allegations</w:t>
      </w:r>
      <w:r w:rsidR="00B10484" w:rsidRPr="00D65AB2">
        <w:rPr>
          <w:rFonts w:ascii="Lucida Sans" w:hAnsi="Lucida Sans" w:cstheme="minorHAnsi"/>
        </w:rPr>
        <w:t xml:space="preserve"> or incidents within two days and </w:t>
      </w:r>
      <w:r w:rsidR="00E26CB8" w:rsidRPr="00D65AB2">
        <w:rPr>
          <w:rFonts w:ascii="Lucida Sans" w:hAnsi="Lucida Sans" w:cstheme="minorHAnsi"/>
        </w:rPr>
        <w:t xml:space="preserve">reporting of any </w:t>
      </w:r>
      <w:r w:rsidR="0006773D" w:rsidRPr="00D65AB2">
        <w:rPr>
          <w:rFonts w:ascii="Lucida Sans" w:hAnsi="Lucida Sans" w:cstheme="minorHAnsi"/>
        </w:rPr>
        <w:t>P</w:t>
      </w:r>
      <w:r w:rsidR="00B10484" w:rsidRPr="00D65AB2">
        <w:rPr>
          <w:rFonts w:ascii="Lucida Sans" w:hAnsi="Lucida Sans" w:cstheme="minorHAnsi"/>
        </w:rPr>
        <w:t>olicy violations within five days</w:t>
      </w:r>
      <w:r w:rsidR="00B9780B" w:rsidRPr="00D65AB2">
        <w:rPr>
          <w:rFonts w:ascii="Lucida Sans" w:hAnsi="Lucida Sans" w:cstheme="minorHAnsi"/>
        </w:rPr>
        <w:t xml:space="preserve"> </w:t>
      </w:r>
      <w:r w:rsidR="006A656D" w:rsidRPr="00D65AB2">
        <w:rPr>
          <w:rFonts w:ascii="Lucida Sans" w:hAnsi="Lucida Sans" w:cstheme="minorHAnsi"/>
        </w:rPr>
        <w:t>(see “</w:t>
      </w:r>
      <w:r w:rsidR="00E26CB8" w:rsidRPr="00D65AB2">
        <w:rPr>
          <w:rFonts w:ascii="Lucida Sans" w:hAnsi="Lucida Sans" w:cstheme="minorHAnsi"/>
        </w:rPr>
        <w:t xml:space="preserve">Reporting </w:t>
      </w:r>
      <w:r w:rsidR="006A656D" w:rsidRPr="00D65AB2">
        <w:rPr>
          <w:rFonts w:ascii="Lucida Sans" w:hAnsi="Lucida Sans" w:cstheme="minorHAnsi"/>
        </w:rPr>
        <w:t xml:space="preserve">Procedures for </w:t>
      </w:r>
      <w:r w:rsidR="00E26CB8" w:rsidRPr="00D65AB2">
        <w:rPr>
          <w:rFonts w:ascii="Lucida Sans" w:hAnsi="Lucida Sans" w:cstheme="minorHAnsi"/>
        </w:rPr>
        <w:t>Downstream Partners and Other External Actors</w:t>
      </w:r>
      <w:r w:rsidR="006A656D" w:rsidRPr="00D65AB2">
        <w:rPr>
          <w:rFonts w:ascii="Lucida Sans" w:hAnsi="Lucida Sans" w:cstheme="minorHAnsi"/>
        </w:rPr>
        <w:t>” below)</w:t>
      </w:r>
      <w:r w:rsidR="001C108E" w:rsidRPr="00D65AB2">
        <w:rPr>
          <w:rFonts w:ascii="Lucida Sans" w:hAnsi="Lucida Sans" w:cstheme="minorHAnsi"/>
        </w:rPr>
        <w:t>.</w:t>
      </w:r>
      <w:r w:rsidR="004817EC" w:rsidRPr="00D65AB2">
        <w:rPr>
          <w:rFonts w:ascii="Lucida Sans" w:hAnsi="Lucida Sans" w:cstheme="minorHAnsi"/>
        </w:rPr>
        <w:t xml:space="preserve"> </w:t>
      </w:r>
    </w:p>
    <w:p w14:paraId="5C4844E6" w14:textId="77777777" w:rsidR="008A7899" w:rsidRPr="00D65AB2" w:rsidRDefault="00BF0DC1" w:rsidP="008A7899">
      <w:pPr>
        <w:pStyle w:val="BodyBullet"/>
        <w:numPr>
          <w:ilvl w:val="0"/>
          <w:numId w:val="11"/>
        </w:numPr>
        <w:rPr>
          <w:rFonts w:ascii="Lucida Sans" w:hAnsi="Lucida Sans" w:cstheme="minorHAnsi"/>
          <w:color w:val="auto"/>
        </w:rPr>
      </w:pPr>
      <w:r w:rsidRPr="00D65AB2">
        <w:rPr>
          <w:rFonts w:ascii="Lucida Sans" w:hAnsi="Lucida Sans" w:cstheme="minorHAnsi"/>
        </w:rPr>
        <w:t xml:space="preserve">Investigate </w:t>
      </w:r>
      <w:r w:rsidR="00052EA8" w:rsidRPr="00D65AB2">
        <w:rPr>
          <w:rFonts w:ascii="Lucida Sans" w:hAnsi="Lucida Sans" w:cstheme="minorHAnsi"/>
        </w:rPr>
        <w:t xml:space="preserve">all </w:t>
      </w:r>
      <w:r w:rsidRPr="00D65AB2">
        <w:rPr>
          <w:rFonts w:ascii="Lucida Sans" w:hAnsi="Lucida Sans" w:cstheme="minorHAnsi"/>
        </w:rPr>
        <w:t xml:space="preserve">allegations of sexual </w:t>
      </w:r>
      <w:r w:rsidR="00476BCA" w:rsidRPr="00D65AB2">
        <w:rPr>
          <w:rFonts w:ascii="Lucida Sans" w:hAnsi="Lucida Sans" w:cstheme="minorHAnsi"/>
        </w:rPr>
        <w:t xml:space="preserve">misconduct </w:t>
      </w:r>
      <w:r w:rsidR="00A9187B" w:rsidRPr="00D65AB2">
        <w:rPr>
          <w:rFonts w:ascii="Lucida Sans" w:hAnsi="Lucida Sans" w:cstheme="minorHAnsi"/>
        </w:rPr>
        <w:t>i</w:t>
      </w:r>
      <w:r w:rsidRPr="00D65AB2">
        <w:rPr>
          <w:rFonts w:ascii="Lucida Sans" w:hAnsi="Lucida Sans" w:cstheme="minorHAnsi"/>
        </w:rPr>
        <w:t xml:space="preserve">nvolving DRF </w:t>
      </w:r>
      <w:r w:rsidR="001C6C51" w:rsidRPr="00D65AB2">
        <w:rPr>
          <w:rFonts w:ascii="Lucida Sans" w:hAnsi="Lucida Sans" w:cstheme="minorHAnsi"/>
        </w:rPr>
        <w:t xml:space="preserve">downstream partners </w:t>
      </w:r>
      <w:r w:rsidRPr="00D65AB2">
        <w:rPr>
          <w:rFonts w:ascii="Lucida Sans" w:hAnsi="Lucida Sans" w:cstheme="minorHAnsi"/>
        </w:rPr>
        <w:t xml:space="preserve">in a timely and professional manner and ensure due process to the best of DRF’s ability. </w:t>
      </w:r>
      <w:r w:rsidR="00C51E34" w:rsidRPr="00D65AB2">
        <w:rPr>
          <w:rFonts w:ascii="Lucida Sans" w:hAnsi="Lucida Sans" w:cstheme="minorHAnsi"/>
        </w:rPr>
        <w:t>As appropriate to</w:t>
      </w:r>
      <w:r w:rsidR="00AB185B" w:rsidRPr="00D65AB2">
        <w:rPr>
          <w:rFonts w:ascii="Lucida Sans" w:hAnsi="Lucida Sans" w:cstheme="minorHAnsi"/>
        </w:rPr>
        <w:t xml:space="preserve"> the jurisdiction where the matter arises,</w:t>
      </w:r>
      <w:r w:rsidR="004E3151" w:rsidRPr="00D65AB2">
        <w:rPr>
          <w:rFonts w:ascii="Lucida Sans" w:hAnsi="Lucida Sans" w:cstheme="minorHAnsi"/>
        </w:rPr>
        <w:t xml:space="preserve"> </w:t>
      </w:r>
      <w:r w:rsidR="00476BCA" w:rsidRPr="00D65AB2">
        <w:rPr>
          <w:rFonts w:ascii="Lucida Sans" w:hAnsi="Lucida Sans" w:cstheme="minorHAnsi"/>
        </w:rPr>
        <w:t xml:space="preserve">and when it comports with the wishes of the victims, survivors, </w:t>
      </w:r>
      <w:r w:rsidR="008A7899" w:rsidRPr="00D65AB2">
        <w:rPr>
          <w:rFonts w:ascii="Lucida Sans" w:hAnsi="Lucida Sans" w:cstheme="minorHAnsi"/>
        </w:rPr>
        <w:t xml:space="preserve">and whistleblowers, </w:t>
      </w:r>
      <w:r w:rsidR="00AB185B" w:rsidRPr="00D65AB2">
        <w:rPr>
          <w:rFonts w:ascii="Lucida Sans" w:hAnsi="Lucida Sans" w:cstheme="minorHAnsi"/>
        </w:rPr>
        <w:t>a referral to th</w:t>
      </w:r>
      <w:r w:rsidR="00311382" w:rsidRPr="00D65AB2">
        <w:rPr>
          <w:rFonts w:ascii="Lucida Sans" w:hAnsi="Lucida Sans" w:cstheme="minorHAnsi"/>
        </w:rPr>
        <w:t>e local law enforcement authorities</w:t>
      </w:r>
      <w:r w:rsidR="00AB185B" w:rsidRPr="00D65AB2">
        <w:rPr>
          <w:rFonts w:ascii="Lucida Sans" w:hAnsi="Lucida Sans" w:cstheme="minorHAnsi"/>
        </w:rPr>
        <w:t xml:space="preserve"> may be made. </w:t>
      </w:r>
    </w:p>
    <w:p w14:paraId="5B881C18" w14:textId="77777777" w:rsidR="00673B9D" w:rsidRPr="00D65AB2" w:rsidRDefault="00673B9D" w:rsidP="00673B9D">
      <w:pPr>
        <w:pStyle w:val="BodyBullet"/>
        <w:numPr>
          <w:ilvl w:val="0"/>
          <w:numId w:val="11"/>
        </w:numPr>
        <w:rPr>
          <w:rFonts w:ascii="Lucida Sans" w:hAnsi="Lucida Sans" w:cstheme="minorHAnsi"/>
          <w:color w:val="auto"/>
        </w:rPr>
      </w:pPr>
      <w:r w:rsidRPr="00D65AB2">
        <w:rPr>
          <w:rFonts w:ascii="Lucida Sans" w:hAnsi="Lucida Sans" w:cstheme="minorHAnsi"/>
        </w:rPr>
        <w:t>Act on the findings of investigations and ensure lessons learned are used to improve policy and practice.</w:t>
      </w:r>
    </w:p>
    <w:p w14:paraId="0FAABE2E" w14:textId="77777777" w:rsidR="00B15793" w:rsidRPr="00D65AB2" w:rsidRDefault="00B15793" w:rsidP="00B15793">
      <w:pPr>
        <w:pStyle w:val="BodyBullet"/>
        <w:numPr>
          <w:ilvl w:val="0"/>
          <w:numId w:val="11"/>
        </w:numPr>
        <w:rPr>
          <w:rFonts w:ascii="Lucida Sans" w:hAnsi="Lucida Sans" w:cstheme="minorHAnsi"/>
          <w:position w:val="-2"/>
        </w:rPr>
      </w:pPr>
      <w:r w:rsidRPr="00D65AB2">
        <w:rPr>
          <w:rFonts w:ascii="Lucida Sans" w:hAnsi="Lucida Sans" w:cstheme="minorHAnsi"/>
        </w:rPr>
        <w:t>Where allegations arise, prior to the release of any new funding</w:t>
      </w:r>
      <w:r w:rsidR="003350F4" w:rsidRPr="00D65AB2">
        <w:rPr>
          <w:rFonts w:ascii="Lucida Sans" w:hAnsi="Lucida Sans" w:cstheme="minorHAnsi"/>
        </w:rPr>
        <w:t xml:space="preserve"> or completion of any new contract</w:t>
      </w:r>
      <w:r w:rsidRPr="00D65AB2">
        <w:rPr>
          <w:rFonts w:ascii="Lucida Sans" w:hAnsi="Lucida Sans" w:cstheme="minorHAnsi"/>
        </w:rPr>
        <w:t xml:space="preserve">, confirm that the downstream partner has acted or is acting in accordance with either the DRF </w:t>
      </w:r>
      <w:r w:rsidR="0006773D" w:rsidRPr="00D65AB2">
        <w:rPr>
          <w:rFonts w:ascii="Lucida Sans" w:hAnsi="Lucida Sans" w:cstheme="minorHAnsi"/>
        </w:rPr>
        <w:t xml:space="preserve">PSEAH </w:t>
      </w:r>
      <w:r w:rsidRPr="00D65AB2">
        <w:rPr>
          <w:rFonts w:ascii="Lucida Sans" w:hAnsi="Lucida Sans" w:cstheme="minorHAnsi"/>
        </w:rPr>
        <w:t>Policy or their own policy to report and discipline the alleged perpetrator, or is putting in place a sufficient policy and will abide by it.</w:t>
      </w:r>
    </w:p>
    <w:p w14:paraId="244EAF0C" w14:textId="77777777" w:rsidR="00B934C6" w:rsidRPr="00D65AB2" w:rsidRDefault="00B15793" w:rsidP="008A7899">
      <w:pPr>
        <w:pStyle w:val="BodyBullet"/>
        <w:numPr>
          <w:ilvl w:val="0"/>
          <w:numId w:val="11"/>
        </w:numPr>
        <w:rPr>
          <w:rFonts w:ascii="Lucida Sans" w:hAnsi="Lucida Sans" w:cstheme="minorHAnsi"/>
        </w:rPr>
      </w:pPr>
      <w:r w:rsidRPr="00D65AB2">
        <w:rPr>
          <w:rFonts w:ascii="Lucida Sans" w:hAnsi="Lucida Sans" w:cstheme="minorHAnsi"/>
        </w:rPr>
        <w:t>Make clear to downstream partners that any grant</w:t>
      </w:r>
      <w:r w:rsidR="00B10484" w:rsidRPr="00D65AB2">
        <w:rPr>
          <w:rFonts w:ascii="Lucida Sans" w:hAnsi="Lucida Sans" w:cstheme="minorHAnsi"/>
        </w:rPr>
        <w:t xml:space="preserve"> or contract</w:t>
      </w:r>
      <w:r w:rsidRPr="00D65AB2">
        <w:rPr>
          <w:rFonts w:ascii="Lucida Sans" w:hAnsi="Lucida Sans" w:cstheme="minorHAnsi"/>
        </w:rPr>
        <w:t xml:space="preserve"> made by DRF shall be subject to suspension or revocation if DRF determines that the partner is not fully in compliance with the DRF </w:t>
      </w:r>
      <w:r w:rsidR="0006773D" w:rsidRPr="00D65AB2">
        <w:rPr>
          <w:rFonts w:ascii="Lucida Sans" w:hAnsi="Lucida Sans" w:cstheme="minorHAnsi"/>
        </w:rPr>
        <w:t xml:space="preserve">PSEAH </w:t>
      </w:r>
      <w:r w:rsidRPr="00D65AB2">
        <w:rPr>
          <w:rFonts w:ascii="Lucida Sans" w:hAnsi="Lucida Sans" w:cstheme="minorHAnsi"/>
        </w:rPr>
        <w:t>Policy or the above steps.</w:t>
      </w:r>
      <w:r w:rsidR="00810978" w:rsidRPr="00D65AB2">
        <w:rPr>
          <w:rFonts w:ascii="Lucida Sans" w:hAnsi="Lucida Sans" w:cstheme="minorHAnsi"/>
        </w:rPr>
        <w:t xml:space="preserve"> </w:t>
      </w:r>
      <w:r w:rsidR="00E96830" w:rsidRPr="00D65AB2">
        <w:rPr>
          <w:rFonts w:ascii="Lucida Sans" w:hAnsi="Lucida Sans" w:cstheme="minorHAnsi"/>
        </w:rPr>
        <w:t xml:space="preserve">For situations involving children, refer to the </w:t>
      </w:r>
      <w:r w:rsidR="0006773D" w:rsidRPr="00D65AB2">
        <w:rPr>
          <w:rFonts w:ascii="Lucida Sans" w:hAnsi="Lucida Sans" w:cstheme="minorHAnsi"/>
        </w:rPr>
        <w:t xml:space="preserve">DRF </w:t>
      </w:r>
      <w:r w:rsidR="00E96830" w:rsidRPr="00D65AB2">
        <w:rPr>
          <w:rFonts w:ascii="Lucida Sans" w:hAnsi="Lucida Sans" w:cstheme="minorHAnsi"/>
        </w:rPr>
        <w:t>Child Protection Policy.</w:t>
      </w:r>
    </w:p>
    <w:p w14:paraId="799E2C02" w14:textId="77777777" w:rsidR="00B934C6" w:rsidRPr="00D65AB2" w:rsidRDefault="00B934C6" w:rsidP="00B934C6">
      <w:pPr>
        <w:spacing w:before="100" w:beforeAutospacing="1" w:after="100" w:afterAutospacing="1"/>
        <w:rPr>
          <w:rFonts w:ascii="Lucida Sans" w:hAnsi="Lucida Sans" w:cstheme="minorHAnsi"/>
        </w:rPr>
      </w:pPr>
      <w:r w:rsidRPr="00D65AB2">
        <w:rPr>
          <w:rFonts w:ascii="Lucida Sans" w:hAnsi="Lucida Sans" w:cstheme="minorHAnsi"/>
          <w:b/>
          <w:bCs/>
        </w:rPr>
        <w:t xml:space="preserve">Internal </w:t>
      </w:r>
      <w:r w:rsidR="00747507" w:rsidRPr="00D65AB2">
        <w:rPr>
          <w:rFonts w:ascii="Lucida Sans" w:hAnsi="Lucida Sans" w:cstheme="minorHAnsi"/>
          <w:b/>
          <w:bCs/>
        </w:rPr>
        <w:t>C</w:t>
      </w:r>
      <w:r w:rsidRPr="00D65AB2">
        <w:rPr>
          <w:rFonts w:ascii="Lucida Sans" w:hAnsi="Lucida Sans" w:cstheme="minorHAnsi"/>
          <w:b/>
          <w:bCs/>
        </w:rPr>
        <w:t xml:space="preserve">omplaint </w:t>
      </w:r>
      <w:r w:rsidR="00747507" w:rsidRPr="00D65AB2">
        <w:rPr>
          <w:rFonts w:ascii="Lucida Sans" w:hAnsi="Lucida Sans" w:cstheme="minorHAnsi"/>
          <w:b/>
          <w:bCs/>
        </w:rPr>
        <w:t>M</w:t>
      </w:r>
      <w:r w:rsidRPr="00D65AB2">
        <w:rPr>
          <w:rFonts w:ascii="Lucida Sans" w:hAnsi="Lucida Sans" w:cstheme="minorHAnsi"/>
          <w:b/>
          <w:bCs/>
        </w:rPr>
        <w:t>echanism</w:t>
      </w:r>
      <w:r w:rsidR="00747507" w:rsidRPr="00D65AB2">
        <w:rPr>
          <w:rFonts w:ascii="Lucida Sans" w:hAnsi="Lucida Sans" w:cstheme="minorHAnsi"/>
          <w:b/>
          <w:bCs/>
        </w:rPr>
        <w:t>s</w:t>
      </w:r>
    </w:p>
    <w:p w14:paraId="440B41F6" w14:textId="77777777" w:rsidR="00B934C6" w:rsidRPr="00D65AB2" w:rsidRDefault="005E0AED" w:rsidP="00B934C6">
      <w:pPr>
        <w:spacing w:before="100" w:beforeAutospacing="1" w:after="100" w:afterAutospacing="1"/>
        <w:rPr>
          <w:rFonts w:ascii="Lucida Sans" w:hAnsi="Lucida Sans" w:cstheme="minorHAnsi"/>
        </w:rPr>
      </w:pPr>
      <w:r w:rsidRPr="00D65AB2">
        <w:rPr>
          <w:rFonts w:ascii="Lucida Sans" w:hAnsi="Lucida Sans" w:cstheme="minorHAnsi"/>
        </w:rPr>
        <w:t>DRF</w:t>
      </w:r>
      <w:r w:rsidR="00B934C6" w:rsidRPr="00D65AB2">
        <w:rPr>
          <w:rFonts w:ascii="Lucida Sans" w:hAnsi="Lucida Sans" w:cstheme="minorHAnsi"/>
        </w:rPr>
        <w:t xml:space="preserve"> </w:t>
      </w:r>
      <w:r w:rsidRPr="00D65AB2">
        <w:rPr>
          <w:rFonts w:ascii="Lucida Sans" w:hAnsi="Lucida Sans" w:cstheme="minorHAnsi"/>
        </w:rPr>
        <w:t xml:space="preserve">personnel </w:t>
      </w:r>
      <w:r w:rsidR="00B934C6" w:rsidRPr="00D65AB2">
        <w:rPr>
          <w:rFonts w:ascii="Lucida Sans" w:hAnsi="Lucida Sans" w:cstheme="minorHAnsi"/>
        </w:rPr>
        <w:t xml:space="preserve">who believe they are victims of prohibited conduct may seek resolution through an informal or formal process, as explained </w:t>
      </w:r>
      <w:r w:rsidR="00B934C6" w:rsidRPr="00D65AB2">
        <w:rPr>
          <w:rFonts w:ascii="Lucida Sans" w:hAnsi="Lucida Sans" w:cstheme="minorHAnsi"/>
        </w:rPr>
        <w:lastRenderedPageBreak/>
        <w:t xml:space="preserve">below. The processes described in this </w:t>
      </w:r>
      <w:r w:rsidR="0006773D" w:rsidRPr="00D65AB2">
        <w:rPr>
          <w:rFonts w:ascii="Lucida Sans" w:hAnsi="Lucida Sans" w:cstheme="minorHAnsi"/>
        </w:rPr>
        <w:t>P</w:t>
      </w:r>
      <w:r w:rsidR="00B934C6" w:rsidRPr="00D65AB2">
        <w:rPr>
          <w:rFonts w:ascii="Lucida Sans" w:hAnsi="Lucida Sans" w:cstheme="minorHAnsi"/>
        </w:rPr>
        <w:t xml:space="preserve">olicy are neither mandatory nor listed in priority order. An unsuccessful attempt to resolve the matter informally does not preclude it from being formally reported. </w:t>
      </w:r>
    </w:p>
    <w:p w14:paraId="7EEE504E" w14:textId="5CFA3F39" w:rsidR="006C3D40" w:rsidRPr="00D65AB2" w:rsidRDefault="006C3D40" w:rsidP="006C3D40">
      <w:pPr>
        <w:spacing w:before="100" w:beforeAutospacing="1" w:after="100" w:afterAutospacing="1"/>
        <w:rPr>
          <w:rFonts w:ascii="Lucida Sans" w:hAnsi="Lucida Sans" w:cstheme="minorHAnsi"/>
        </w:rPr>
      </w:pPr>
      <w:r w:rsidRPr="00D65AB2">
        <w:rPr>
          <w:rFonts w:ascii="Lucida Sans" w:hAnsi="Lucida Sans" w:cstheme="minorHAnsi"/>
        </w:rPr>
        <w:t xml:space="preserve">The mere expression of disagreement, admonishment, criticism or similar expressions regarding work performance, conduct, or related issues within a supervisory relationship shall not normally be considered </w:t>
      </w:r>
      <w:r w:rsidR="0068479B" w:rsidRPr="00D65AB2">
        <w:rPr>
          <w:rFonts w:ascii="Lucida Sans" w:hAnsi="Lucida Sans" w:cstheme="minorHAnsi"/>
        </w:rPr>
        <w:t xml:space="preserve">sexual misconduct </w:t>
      </w:r>
      <w:r w:rsidRPr="00D65AB2">
        <w:rPr>
          <w:rFonts w:ascii="Lucida Sans" w:hAnsi="Lucida Sans" w:cstheme="minorHAnsi"/>
        </w:rPr>
        <w:t xml:space="preserve">within the meaning of this </w:t>
      </w:r>
      <w:r w:rsidR="00165560" w:rsidRPr="00D65AB2">
        <w:rPr>
          <w:rFonts w:ascii="Lucida Sans" w:hAnsi="Lucida Sans" w:cstheme="minorHAnsi"/>
        </w:rPr>
        <w:t>P</w:t>
      </w:r>
      <w:r w:rsidRPr="00D65AB2">
        <w:rPr>
          <w:rFonts w:ascii="Lucida Sans" w:hAnsi="Lucida Sans" w:cstheme="minorHAnsi"/>
        </w:rPr>
        <w:t xml:space="preserve">olicy. </w:t>
      </w:r>
      <w:r w:rsidR="00774C30" w:rsidRPr="00D65AB2">
        <w:rPr>
          <w:rFonts w:ascii="Lucida Sans" w:hAnsi="Lucida Sans" w:cstheme="minorHAnsi"/>
        </w:rPr>
        <w:t xml:space="preserve"> </w:t>
      </w:r>
      <w:r w:rsidR="0068479B" w:rsidRPr="00D65AB2">
        <w:rPr>
          <w:rFonts w:ascii="Lucida Sans" w:hAnsi="Lucida Sans" w:cstheme="minorHAnsi"/>
        </w:rPr>
        <w:t>For conduct not covered under this policy refer to the DRF Grievance Policy.</w:t>
      </w:r>
    </w:p>
    <w:p w14:paraId="178BCDA7" w14:textId="77777777" w:rsidR="00B934C6" w:rsidRPr="00D65AB2" w:rsidRDefault="00B934C6" w:rsidP="00B934C6">
      <w:pPr>
        <w:spacing w:before="100" w:beforeAutospacing="1" w:after="100" w:afterAutospacing="1"/>
        <w:rPr>
          <w:rFonts w:ascii="Lucida Sans" w:hAnsi="Lucida Sans" w:cstheme="minorHAnsi"/>
        </w:rPr>
      </w:pPr>
      <w:r w:rsidRPr="00D65AB2">
        <w:rPr>
          <w:rFonts w:ascii="Lucida Sans" w:hAnsi="Lucida Sans" w:cstheme="minorHAnsi"/>
          <w:b/>
          <w:bCs/>
        </w:rPr>
        <w:t xml:space="preserve">Internal </w:t>
      </w:r>
      <w:r w:rsidR="00747507" w:rsidRPr="00D65AB2">
        <w:rPr>
          <w:rFonts w:ascii="Lucida Sans" w:hAnsi="Lucida Sans" w:cstheme="minorHAnsi"/>
          <w:b/>
          <w:bCs/>
        </w:rPr>
        <w:t>I</w:t>
      </w:r>
      <w:r w:rsidRPr="00D65AB2">
        <w:rPr>
          <w:rFonts w:ascii="Lucida Sans" w:hAnsi="Lucida Sans" w:cstheme="minorHAnsi"/>
          <w:b/>
          <w:bCs/>
        </w:rPr>
        <w:t xml:space="preserve">nformal </w:t>
      </w:r>
      <w:r w:rsidR="00747507" w:rsidRPr="00D65AB2">
        <w:rPr>
          <w:rFonts w:ascii="Lucida Sans" w:hAnsi="Lucida Sans" w:cstheme="minorHAnsi"/>
          <w:b/>
          <w:bCs/>
        </w:rPr>
        <w:t>Complaint Mechanism</w:t>
      </w:r>
    </w:p>
    <w:p w14:paraId="695D4952" w14:textId="77777777" w:rsidR="00B934C6" w:rsidRPr="00D65AB2" w:rsidRDefault="00B934C6" w:rsidP="00B934C6">
      <w:pPr>
        <w:spacing w:before="100" w:beforeAutospacing="1" w:after="100" w:afterAutospacing="1"/>
        <w:rPr>
          <w:rFonts w:ascii="Lucida Sans" w:hAnsi="Lucida Sans" w:cstheme="minorHAnsi"/>
        </w:rPr>
      </w:pPr>
      <w:r w:rsidRPr="00D65AB2">
        <w:rPr>
          <w:rFonts w:ascii="Lucida Sans" w:hAnsi="Lucida Sans" w:cstheme="minorHAnsi"/>
          <w:i/>
          <w:iCs/>
        </w:rPr>
        <w:t xml:space="preserve">Approaching the alleged offender: </w:t>
      </w:r>
      <w:r w:rsidRPr="00D65AB2">
        <w:rPr>
          <w:rFonts w:ascii="Lucida Sans" w:hAnsi="Lucida Sans" w:cstheme="minorHAnsi"/>
        </w:rPr>
        <w:t xml:space="preserve">Affected individuals may, on a voluntary basis, if they feel comfortable doing so, approach the alleged offender directly and request that the alleged behavior cease. </w:t>
      </w:r>
    </w:p>
    <w:p w14:paraId="3AD2BDD5" w14:textId="07585509" w:rsidR="00B934C6" w:rsidRPr="00D65AB2" w:rsidRDefault="00B934C6" w:rsidP="00B934C6">
      <w:pPr>
        <w:spacing w:before="100" w:beforeAutospacing="1" w:after="100" w:afterAutospacing="1"/>
        <w:rPr>
          <w:rFonts w:ascii="Lucida Sans" w:hAnsi="Lucida Sans" w:cstheme="minorHAnsi"/>
        </w:rPr>
      </w:pPr>
      <w:r w:rsidRPr="00D65AB2">
        <w:rPr>
          <w:rFonts w:ascii="Lucida Sans" w:hAnsi="Lucida Sans" w:cstheme="minorHAnsi"/>
          <w:i/>
          <w:iCs/>
        </w:rPr>
        <w:t>Managerial intervention:</w:t>
      </w:r>
      <w:r w:rsidRPr="00D65AB2">
        <w:rPr>
          <w:rFonts w:ascii="Lucida Sans" w:hAnsi="Lucida Sans" w:cstheme="minorHAnsi"/>
        </w:rPr>
        <w:t xml:space="preserve"> Affected individuals may raise the issue with their supervisor if the situation allows and they feel comfortable doing so. Managers should provide advice, Human Resources assistance and/or information in a timely, sensitive and impartial manner regarding the availability of confidential advice, assistance, or other options available under this </w:t>
      </w:r>
      <w:r w:rsidR="00165560" w:rsidRPr="00D65AB2">
        <w:rPr>
          <w:rFonts w:ascii="Lucida Sans" w:hAnsi="Lucida Sans" w:cstheme="minorHAnsi"/>
        </w:rPr>
        <w:t>P</w:t>
      </w:r>
      <w:r w:rsidRPr="00D65AB2">
        <w:rPr>
          <w:rFonts w:ascii="Lucida Sans" w:hAnsi="Lucida Sans" w:cstheme="minorHAnsi"/>
        </w:rPr>
        <w:t>olicy</w:t>
      </w:r>
      <w:r w:rsidR="004817EC" w:rsidRPr="00D65AB2">
        <w:rPr>
          <w:rFonts w:ascii="Lucida Sans" w:hAnsi="Lucida Sans" w:cstheme="minorHAnsi"/>
        </w:rPr>
        <w:t xml:space="preserve">, and report the internal complaint to the Deputy Director </w:t>
      </w:r>
      <w:r w:rsidR="00311382" w:rsidRPr="00D65AB2">
        <w:rPr>
          <w:rFonts w:ascii="Lucida Sans" w:hAnsi="Lucida Sans" w:cstheme="minorHAnsi"/>
        </w:rPr>
        <w:t>and/</w:t>
      </w:r>
      <w:r w:rsidR="004817EC" w:rsidRPr="00D65AB2">
        <w:rPr>
          <w:rFonts w:ascii="Lucida Sans" w:hAnsi="Lucida Sans" w:cstheme="minorHAnsi"/>
        </w:rPr>
        <w:t>or the Executive Director so senior management is aware</w:t>
      </w:r>
      <w:r w:rsidRPr="00D65AB2">
        <w:rPr>
          <w:rFonts w:ascii="Lucida Sans" w:hAnsi="Lucida Sans" w:cstheme="minorHAnsi"/>
        </w:rPr>
        <w:t>. Managers should enact any appropriate protective measures available. If a manager cannot perform this role for any reason, the manager shall consult with the Deputy Director</w:t>
      </w:r>
      <w:r w:rsidR="004817EC" w:rsidRPr="00D65AB2">
        <w:rPr>
          <w:rFonts w:ascii="Lucida Sans" w:hAnsi="Lucida Sans" w:cstheme="minorHAnsi"/>
        </w:rPr>
        <w:t xml:space="preserve"> </w:t>
      </w:r>
      <w:r w:rsidR="00311382" w:rsidRPr="00D65AB2">
        <w:rPr>
          <w:rFonts w:ascii="Lucida Sans" w:hAnsi="Lucida Sans" w:cstheme="minorHAnsi"/>
        </w:rPr>
        <w:t>and/</w:t>
      </w:r>
      <w:r w:rsidR="004817EC" w:rsidRPr="00D65AB2">
        <w:rPr>
          <w:rFonts w:ascii="Lucida Sans" w:hAnsi="Lucida Sans" w:cstheme="minorHAnsi"/>
        </w:rPr>
        <w:t>or Executive Director</w:t>
      </w:r>
      <w:r w:rsidRPr="00D65AB2">
        <w:rPr>
          <w:rFonts w:ascii="Lucida Sans" w:hAnsi="Lucida Sans" w:cstheme="minorHAnsi"/>
        </w:rPr>
        <w:t xml:space="preserve"> for alternative measures. </w:t>
      </w:r>
    </w:p>
    <w:p w14:paraId="41C97590" w14:textId="77777777" w:rsidR="00747507" w:rsidRPr="00D65AB2" w:rsidRDefault="00B934C6" w:rsidP="00B934C6">
      <w:pPr>
        <w:spacing w:before="100" w:beforeAutospacing="1" w:after="100" w:afterAutospacing="1"/>
        <w:rPr>
          <w:rFonts w:ascii="Lucida Sans" w:hAnsi="Lucida Sans" w:cstheme="minorHAnsi"/>
          <w:b/>
          <w:bCs/>
        </w:rPr>
      </w:pPr>
      <w:r w:rsidRPr="00D65AB2">
        <w:rPr>
          <w:rFonts w:ascii="Lucida Sans" w:hAnsi="Lucida Sans" w:cstheme="minorHAnsi"/>
          <w:b/>
          <w:bCs/>
        </w:rPr>
        <w:t xml:space="preserve">Internal Formal </w:t>
      </w:r>
      <w:r w:rsidR="00747507" w:rsidRPr="00D65AB2">
        <w:rPr>
          <w:rFonts w:ascii="Lucida Sans" w:hAnsi="Lucida Sans" w:cstheme="minorHAnsi"/>
          <w:b/>
          <w:bCs/>
        </w:rPr>
        <w:t>Complaint Mechanism</w:t>
      </w:r>
      <w:r w:rsidR="00F010B4" w:rsidRPr="00D65AB2">
        <w:rPr>
          <w:rFonts w:ascii="Lucida Sans" w:hAnsi="Lucida Sans" w:cstheme="minorHAnsi"/>
          <w:b/>
          <w:bCs/>
        </w:rPr>
        <w:t xml:space="preserve"> </w:t>
      </w:r>
    </w:p>
    <w:p w14:paraId="68AFDF57" w14:textId="2844DA27" w:rsidR="008C00B9" w:rsidRPr="00D65AB2" w:rsidRDefault="005E0AED" w:rsidP="008C00B9">
      <w:pPr>
        <w:spacing w:before="100" w:beforeAutospacing="1" w:after="100" w:afterAutospacing="1"/>
        <w:rPr>
          <w:rFonts w:ascii="Lucida Sans" w:hAnsi="Lucida Sans" w:cstheme="minorHAnsi"/>
        </w:rPr>
      </w:pPr>
      <w:r w:rsidRPr="00D65AB2">
        <w:rPr>
          <w:rFonts w:ascii="Lucida Sans" w:hAnsi="Lucida Sans" w:cstheme="minorHAnsi"/>
        </w:rPr>
        <w:t xml:space="preserve">DRF personnel </w:t>
      </w:r>
      <w:r w:rsidR="00B934C6" w:rsidRPr="00D65AB2">
        <w:rPr>
          <w:rFonts w:ascii="Lucida Sans" w:hAnsi="Lucida Sans" w:cstheme="minorHAnsi"/>
        </w:rPr>
        <w:t xml:space="preserve">may file a formal complaint of prohibited conduct. </w:t>
      </w:r>
      <w:r w:rsidR="00747507" w:rsidRPr="00D65AB2">
        <w:rPr>
          <w:rFonts w:ascii="Lucida Sans" w:hAnsi="Lucida Sans" w:cstheme="minorHAnsi"/>
        </w:rPr>
        <w:t xml:space="preserve">Reports should be submitted to the DRF </w:t>
      </w:r>
      <w:r w:rsidR="00347648" w:rsidRPr="00D65AB2">
        <w:rPr>
          <w:rFonts w:ascii="Lucida Sans" w:hAnsi="Lucida Sans" w:cstheme="minorHAnsi"/>
        </w:rPr>
        <w:t xml:space="preserve">Deputy Director, </w:t>
      </w:r>
      <w:r w:rsidR="00747507" w:rsidRPr="00D65AB2">
        <w:rPr>
          <w:rFonts w:ascii="Lucida Sans" w:hAnsi="Lucida Sans" w:cstheme="minorHAnsi"/>
        </w:rPr>
        <w:t>Executive Director, and</w:t>
      </w:r>
      <w:r w:rsidR="001D0305" w:rsidRPr="00D65AB2">
        <w:rPr>
          <w:rFonts w:ascii="Lucida Sans" w:hAnsi="Lucida Sans" w:cstheme="minorHAnsi"/>
        </w:rPr>
        <w:t>/or</w:t>
      </w:r>
      <w:r w:rsidR="00747507" w:rsidRPr="00D65AB2">
        <w:rPr>
          <w:rFonts w:ascii="Lucida Sans" w:hAnsi="Lucida Sans" w:cstheme="minorHAnsi"/>
        </w:rPr>
        <w:t xml:space="preserve"> Board Executive Committee</w:t>
      </w:r>
      <w:r w:rsidR="00347648" w:rsidRPr="00D65AB2">
        <w:rPr>
          <w:rFonts w:ascii="Lucida Sans" w:hAnsi="Lucida Sans" w:cstheme="minorHAnsi"/>
        </w:rPr>
        <w:t>.</w:t>
      </w:r>
      <w:r w:rsidR="003A4823" w:rsidRPr="00D65AB2">
        <w:rPr>
          <w:rFonts w:ascii="Lucida Sans" w:hAnsi="Lucida Sans" w:cstheme="minorHAnsi"/>
        </w:rPr>
        <w:t xml:space="preserve"> </w:t>
      </w:r>
      <w:r w:rsidR="00B934C6" w:rsidRPr="00D65AB2">
        <w:rPr>
          <w:rFonts w:ascii="Lucida Sans" w:hAnsi="Lucida Sans" w:cstheme="minorHAnsi"/>
        </w:rPr>
        <w:t>There is no deadline for filing a formal complaint, though we urge all reports to be made within 24 hours of becoming aware of them. Reports by an identified complainant as early as possible after the alleged incident(s) of prohibited conduct are strongly encouraged, as anonymity and</w:t>
      </w:r>
      <w:r w:rsidR="00347648" w:rsidRPr="00D65AB2">
        <w:rPr>
          <w:rFonts w:ascii="Lucida Sans" w:hAnsi="Lucida Sans" w:cstheme="minorHAnsi"/>
        </w:rPr>
        <w:t xml:space="preserve"> the</w:t>
      </w:r>
      <w:r w:rsidR="00B934C6" w:rsidRPr="00D65AB2">
        <w:rPr>
          <w:rFonts w:ascii="Lucida Sans" w:hAnsi="Lucida Sans" w:cstheme="minorHAnsi"/>
        </w:rPr>
        <w:t xml:space="preserve"> passage of time may result in challenges to effective investigation and resolution.</w:t>
      </w:r>
      <w:r w:rsidR="004E3151" w:rsidRPr="00D65AB2">
        <w:rPr>
          <w:rFonts w:ascii="Lucida Sans" w:hAnsi="Lucida Sans" w:cstheme="minorHAnsi"/>
        </w:rPr>
        <w:t xml:space="preserve"> </w:t>
      </w:r>
      <w:bookmarkStart w:id="4" w:name="_DV_M27"/>
      <w:bookmarkStart w:id="5" w:name="_DV_M28"/>
      <w:bookmarkStart w:id="6" w:name="_DV_M29"/>
      <w:bookmarkStart w:id="7" w:name="_DV_M30"/>
      <w:bookmarkStart w:id="8" w:name="_DV_M31"/>
      <w:bookmarkStart w:id="9" w:name="_DV_M32"/>
      <w:bookmarkStart w:id="10" w:name="_DV_M33"/>
      <w:bookmarkStart w:id="11" w:name="_DV_M34"/>
      <w:bookmarkStart w:id="12" w:name="_DV_M35"/>
      <w:bookmarkStart w:id="13" w:name="_DV_M36"/>
      <w:bookmarkStart w:id="14" w:name="_DV_M37"/>
      <w:bookmarkStart w:id="15" w:name="_DV_M38"/>
      <w:bookmarkStart w:id="16" w:name="_DV_M39"/>
      <w:bookmarkStart w:id="17" w:name="_DV_M40"/>
      <w:bookmarkStart w:id="18" w:name="_DV_M24"/>
      <w:bookmarkStart w:id="19" w:name="_DV_M25"/>
      <w:bookmarkStart w:id="20" w:name="_DV_M4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E17F821" w14:textId="77777777" w:rsidR="008C00B9" w:rsidRPr="00D65AB2" w:rsidRDefault="008C00B9" w:rsidP="00765D05">
      <w:pPr>
        <w:rPr>
          <w:rFonts w:ascii="Lucida Sans" w:hAnsi="Lucida Sans" w:cstheme="minorHAnsi"/>
        </w:rPr>
      </w:pPr>
      <w:r w:rsidRPr="00D65AB2">
        <w:rPr>
          <w:rFonts w:ascii="Lucida Sans" w:hAnsi="Lucida Sans" w:cstheme="minorHAnsi"/>
        </w:rPr>
        <w:t xml:space="preserve">In cases of suspected or detected </w:t>
      </w:r>
      <w:r w:rsidR="0068479B" w:rsidRPr="00D65AB2">
        <w:rPr>
          <w:rFonts w:ascii="Lucida Sans" w:hAnsi="Lucida Sans" w:cstheme="minorHAnsi"/>
        </w:rPr>
        <w:t>sexual misconduct</w:t>
      </w:r>
      <w:r w:rsidRPr="00D65AB2">
        <w:rPr>
          <w:rFonts w:ascii="Lucida Sans" w:hAnsi="Lucida Sans" w:cstheme="minorHAnsi"/>
        </w:rPr>
        <w:t xml:space="preserve"> by individuals, the DRF Deputy Director, Executive Director, and/or Board Executive Committee will investigate the concern and determine the best course of action. Until the investigation is complete, DRF will follow disciplinary </w:t>
      </w:r>
      <w:r w:rsidR="0068479B" w:rsidRPr="00D65AB2">
        <w:rPr>
          <w:rFonts w:ascii="Lucida Sans" w:hAnsi="Lucida Sans" w:cstheme="minorHAnsi"/>
        </w:rPr>
        <w:t>procedures</w:t>
      </w:r>
      <w:r w:rsidRPr="00D65AB2">
        <w:rPr>
          <w:rFonts w:ascii="Lucida Sans" w:hAnsi="Lucida Sans" w:cstheme="minorHAnsi"/>
        </w:rPr>
        <w:t xml:space="preserve"> outlined in the Employee </w:t>
      </w:r>
      <w:r w:rsidR="005C20D7" w:rsidRPr="00D65AB2">
        <w:rPr>
          <w:rFonts w:ascii="Lucida Sans" w:hAnsi="Lucida Sans" w:cstheme="minorHAnsi"/>
        </w:rPr>
        <w:t xml:space="preserve">Handbook </w:t>
      </w:r>
      <w:r w:rsidRPr="00D65AB2">
        <w:rPr>
          <w:rFonts w:ascii="Lucida Sans" w:hAnsi="Lucida Sans" w:cstheme="minorHAnsi"/>
        </w:rPr>
        <w:t xml:space="preserve">and/or Consultant </w:t>
      </w:r>
      <w:r w:rsidR="005C20D7" w:rsidRPr="00D65AB2">
        <w:rPr>
          <w:rFonts w:ascii="Lucida Sans" w:hAnsi="Lucida Sans" w:cstheme="minorHAnsi"/>
        </w:rPr>
        <w:t>FAQs</w:t>
      </w:r>
      <w:r w:rsidRPr="00D65AB2">
        <w:rPr>
          <w:rFonts w:ascii="Lucida Sans" w:hAnsi="Lucida Sans" w:cstheme="minorHAnsi"/>
        </w:rPr>
        <w:t xml:space="preserve">. If allegations constitute a criminal offense in the jurisdiction where the matter arises, a referral to the police may be made. </w:t>
      </w:r>
    </w:p>
    <w:p w14:paraId="3896D691" w14:textId="77777777" w:rsidR="00765D05" w:rsidRPr="00D65AB2" w:rsidRDefault="00765D05" w:rsidP="00765D05">
      <w:pPr>
        <w:rPr>
          <w:rFonts w:ascii="Lucida Sans" w:hAnsi="Lucida Sans" w:cstheme="minorHAnsi"/>
        </w:rPr>
      </w:pPr>
    </w:p>
    <w:p w14:paraId="0DB24495" w14:textId="77777777" w:rsidR="004817EC" w:rsidRPr="00D65AB2" w:rsidRDefault="005C189C" w:rsidP="004817EC">
      <w:pPr>
        <w:pStyle w:val="Body"/>
        <w:widowControl/>
        <w:rPr>
          <w:rStyle w:val="DeltaViewInsertion"/>
          <w:rFonts w:ascii="Lucida Sans" w:hAnsi="Lucida Sans" w:cstheme="minorHAnsi"/>
          <w:b/>
          <w:bCs/>
          <w:color w:val="auto"/>
          <w:u w:val="none"/>
        </w:rPr>
      </w:pPr>
      <w:r w:rsidRPr="00D65AB2">
        <w:rPr>
          <w:rFonts w:ascii="Lucida Sans" w:hAnsi="Lucida Sans" w:cstheme="minorHAnsi"/>
          <w:b/>
          <w:bCs/>
        </w:rPr>
        <w:t>Reporting</w:t>
      </w:r>
      <w:r w:rsidRPr="00D65AB2">
        <w:rPr>
          <w:rFonts w:ascii="Lucida Sans" w:hAnsi="Lucida Sans" w:cstheme="minorHAnsi"/>
        </w:rPr>
        <w:t xml:space="preserve"> </w:t>
      </w:r>
      <w:r w:rsidR="00DD40E6" w:rsidRPr="00D65AB2">
        <w:rPr>
          <w:rStyle w:val="DeltaViewInsertion"/>
          <w:rFonts w:ascii="Lucida Sans" w:hAnsi="Lucida Sans" w:cstheme="minorHAnsi"/>
          <w:b/>
          <w:bCs/>
          <w:color w:val="auto"/>
          <w:u w:val="none"/>
        </w:rPr>
        <w:t xml:space="preserve">Procedures for </w:t>
      </w:r>
      <w:r w:rsidR="00830617" w:rsidRPr="00D65AB2">
        <w:rPr>
          <w:rStyle w:val="DeltaViewInsertion"/>
          <w:rFonts w:ascii="Lucida Sans" w:hAnsi="Lucida Sans" w:cstheme="minorHAnsi"/>
          <w:b/>
          <w:bCs/>
          <w:color w:val="auto"/>
          <w:u w:val="none"/>
        </w:rPr>
        <w:t xml:space="preserve">Downstream Partners </w:t>
      </w:r>
      <w:r w:rsidRPr="00D65AB2">
        <w:rPr>
          <w:rStyle w:val="DeltaViewInsertion"/>
          <w:rFonts w:ascii="Lucida Sans" w:hAnsi="Lucida Sans" w:cstheme="minorHAnsi"/>
          <w:b/>
          <w:bCs/>
          <w:color w:val="auto"/>
          <w:u w:val="none"/>
        </w:rPr>
        <w:t>and Other External Actors</w:t>
      </w:r>
    </w:p>
    <w:p w14:paraId="0AFDBBAF" w14:textId="77777777" w:rsidR="004817EC" w:rsidRPr="00D65AB2" w:rsidRDefault="004817EC" w:rsidP="004817EC">
      <w:pPr>
        <w:pStyle w:val="Body"/>
        <w:widowControl/>
        <w:rPr>
          <w:rStyle w:val="DeltaViewInsertion"/>
          <w:rFonts w:ascii="Lucida Sans" w:hAnsi="Lucida Sans" w:cstheme="minorHAnsi"/>
          <w:b/>
          <w:bCs/>
          <w:color w:val="auto"/>
          <w:u w:val="none"/>
        </w:rPr>
      </w:pPr>
    </w:p>
    <w:p w14:paraId="63E6E0B8" w14:textId="6B3BBB6F" w:rsidR="00937831" w:rsidRPr="00D65AB2" w:rsidRDefault="005C189C" w:rsidP="00937831">
      <w:pPr>
        <w:rPr>
          <w:rFonts w:ascii="Lucida Sans" w:hAnsi="Lucida Sans" w:cstheme="minorHAnsi"/>
        </w:rPr>
      </w:pPr>
      <w:r w:rsidRPr="00D65AB2">
        <w:rPr>
          <w:rFonts w:ascii="Lucida Sans" w:hAnsi="Lucida Sans" w:cstheme="minorHAnsi"/>
        </w:rPr>
        <w:t xml:space="preserve">Each </w:t>
      </w:r>
      <w:r w:rsidR="00830617" w:rsidRPr="00D65AB2">
        <w:rPr>
          <w:rFonts w:ascii="Lucida Sans" w:hAnsi="Lucida Sans" w:cstheme="minorHAnsi"/>
        </w:rPr>
        <w:t xml:space="preserve">downstream partner </w:t>
      </w:r>
      <w:r w:rsidRPr="00D65AB2">
        <w:rPr>
          <w:rFonts w:ascii="Lucida Sans" w:hAnsi="Lucida Sans" w:cstheme="minorHAnsi"/>
        </w:rPr>
        <w:t xml:space="preserve">shall be bound by the </w:t>
      </w:r>
      <w:r w:rsidR="001D28A3" w:rsidRPr="00D65AB2">
        <w:rPr>
          <w:rFonts w:ascii="Lucida Sans" w:hAnsi="Lucida Sans" w:cstheme="minorHAnsi"/>
        </w:rPr>
        <w:t>D</w:t>
      </w:r>
      <w:r w:rsidRPr="00D65AB2">
        <w:rPr>
          <w:rFonts w:ascii="Lucida Sans" w:hAnsi="Lucida Sans" w:cstheme="minorHAnsi"/>
        </w:rPr>
        <w:t xml:space="preserve">RF </w:t>
      </w:r>
      <w:r w:rsidR="00165560" w:rsidRPr="00D65AB2">
        <w:rPr>
          <w:rFonts w:ascii="Lucida Sans" w:hAnsi="Lucida Sans" w:cstheme="minorHAnsi"/>
        </w:rPr>
        <w:t xml:space="preserve">PSEAH </w:t>
      </w:r>
      <w:r w:rsidRPr="00D65AB2">
        <w:rPr>
          <w:rFonts w:ascii="Lucida Sans" w:hAnsi="Lucida Sans" w:cstheme="minorHAnsi"/>
        </w:rPr>
        <w:t>Policy</w:t>
      </w:r>
      <w:r w:rsidR="001D28A3" w:rsidRPr="00D65AB2">
        <w:rPr>
          <w:rFonts w:ascii="Lucida Sans" w:hAnsi="Lucida Sans" w:cstheme="minorHAnsi"/>
        </w:rPr>
        <w:t xml:space="preserve"> </w:t>
      </w:r>
      <w:r w:rsidR="002238DA" w:rsidRPr="00D65AB2">
        <w:rPr>
          <w:rFonts w:ascii="Lucida Sans" w:hAnsi="Lucida Sans" w:cstheme="minorHAnsi"/>
        </w:rPr>
        <w:t xml:space="preserve">and </w:t>
      </w:r>
      <w:r w:rsidR="001D28A3" w:rsidRPr="00D65AB2">
        <w:rPr>
          <w:rFonts w:ascii="Lucida Sans" w:hAnsi="Lucida Sans" w:cstheme="minorHAnsi"/>
        </w:rPr>
        <w:t>w</w:t>
      </w:r>
      <w:r w:rsidRPr="00D65AB2">
        <w:rPr>
          <w:rFonts w:ascii="Lucida Sans" w:hAnsi="Lucida Sans" w:cstheme="minorHAnsi"/>
        </w:rPr>
        <w:t xml:space="preserve">ill be required to demonstrate it has adopted or is in the process of adopting and implementing a </w:t>
      </w:r>
      <w:r w:rsidR="00347648" w:rsidRPr="00D65AB2">
        <w:rPr>
          <w:rFonts w:ascii="Lucida Sans" w:hAnsi="Lucida Sans" w:cstheme="minorHAnsi"/>
        </w:rPr>
        <w:t xml:space="preserve">sufficient </w:t>
      </w:r>
      <w:r w:rsidRPr="00D65AB2">
        <w:rPr>
          <w:rFonts w:ascii="Lucida Sans" w:hAnsi="Lucida Sans" w:cstheme="minorHAnsi"/>
        </w:rPr>
        <w:t xml:space="preserve">PSEAH </w:t>
      </w:r>
      <w:r w:rsidR="00165560" w:rsidRPr="00D65AB2">
        <w:rPr>
          <w:rFonts w:ascii="Lucida Sans" w:hAnsi="Lucida Sans" w:cstheme="minorHAnsi"/>
        </w:rPr>
        <w:t>p</w:t>
      </w:r>
      <w:r w:rsidRPr="00D65AB2">
        <w:rPr>
          <w:rFonts w:ascii="Lucida Sans" w:hAnsi="Lucida Sans" w:cstheme="minorHAnsi"/>
        </w:rPr>
        <w:t xml:space="preserve">olicy that is consistent with the DRF </w:t>
      </w:r>
      <w:r w:rsidR="00165560" w:rsidRPr="00D65AB2">
        <w:rPr>
          <w:rFonts w:ascii="Lucida Sans" w:hAnsi="Lucida Sans" w:cstheme="minorHAnsi"/>
        </w:rPr>
        <w:t xml:space="preserve">PSEAH </w:t>
      </w:r>
      <w:r w:rsidR="00347648" w:rsidRPr="00D65AB2">
        <w:rPr>
          <w:rFonts w:ascii="Lucida Sans" w:hAnsi="Lucida Sans" w:cstheme="minorHAnsi"/>
        </w:rPr>
        <w:t>P</w:t>
      </w:r>
      <w:r w:rsidRPr="00D65AB2">
        <w:rPr>
          <w:rFonts w:ascii="Lucida Sans" w:hAnsi="Lucida Sans" w:cstheme="minorHAnsi"/>
        </w:rPr>
        <w:t>olicy</w:t>
      </w:r>
      <w:r w:rsidR="00E26CB8" w:rsidRPr="00D65AB2">
        <w:rPr>
          <w:rFonts w:ascii="Lucida Sans" w:hAnsi="Lucida Sans" w:cstheme="minorHAnsi"/>
        </w:rPr>
        <w:t>.  Each downstream partner</w:t>
      </w:r>
      <w:r w:rsidRPr="00D65AB2">
        <w:rPr>
          <w:rFonts w:ascii="Lucida Sans" w:hAnsi="Lucida Sans" w:cstheme="minorHAnsi"/>
        </w:rPr>
        <w:t xml:space="preserve"> will be required to </w:t>
      </w:r>
      <w:r w:rsidR="00B10484" w:rsidRPr="00D65AB2">
        <w:rPr>
          <w:rFonts w:ascii="Lucida Sans" w:hAnsi="Lucida Sans" w:cstheme="minorHAnsi"/>
        </w:rPr>
        <w:t xml:space="preserve">report any allegations or incidents </w:t>
      </w:r>
      <w:r w:rsidR="00E26CB8" w:rsidRPr="00D65AB2">
        <w:rPr>
          <w:rFonts w:ascii="Lucida Sans" w:hAnsi="Lucida Sans" w:cstheme="minorHAnsi"/>
        </w:rPr>
        <w:t xml:space="preserve">to DRF </w:t>
      </w:r>
      <w:r w:rsidR="00B10484" w:rsidRPr="00D65AB2">
        <w:rPr>
          <w:rFonts w:ascii="Lucida Sans" w:hAnsi="Lucida Sans" w:cstheme="minorHAnsi"/>
        </w:rPr>
        <w:t>within two days</w:t>
      </w:r>
      <w:r w:rsidR="00810978" w:rsidRPr="00D65AB2">
        <w:rPr>
          <w:rFonts w:ascii="Lucida Sans" w:hAnsi="Lucida Sans" w:cstheme="minorHAnsi"/>
        </w:rPr>
        <w:t xml:space="preserve">. </w:t>
      </w:r>
    </w:p>
    <w:p w14:paraId="3879B277" w14:textId="2B47D60D" w:rsidR="00810978" w:rsidRPr="00D65AB2" w:rsidRDefault="00810978" w:rsidP="00810978">
      <w:pPr>
        <w:pStyle w:val="BodyBullet"/>
        <w:rPr>
          <w:rFonts w:ascii="Lucida Sans" w:hAnsi="Lucida Sans" w:cstheme="minorHAnsi"/>
        </w:rPr>
      </w:pPr>
    </w:p>
    <w:p w14:paraId="26C9A920" w14:textId="2761DCEB" w:rsidR="00937831" w:rsidRPr="00D65AB2" w:rsidRDefault="00DD40E6" w:rsidP="00937831">
      <w:pPr>
        <w:rPr>
          <w:rFonts w:ascii="Lucida Sans" w:hAnsi="Lucida Sans" w:cstheme="minorHAnsi"/>
        </w:rPr>
      </w:pPr>
      <w:r w:rsidRPr="00D65AB2">
        <w:rPr>
          <w:rFonts w:ascii="Lucida Sans" w:hAnsi="Lucida Sans" w:cstheme="minorHAnsi"/>
        </w:rPr>
        <w:t>Reports</w:t>
      </w:r>
      <w:r w:rsidR="005C189C" w:rsidRPr="00D65AB2">
        <w:rPr>
          <w:rFonts w:ascii="Lucida Sans" w:hAnsi="Lucida Sans" w:cstheme="minorHAnsi"/>
        </w:rPr>
        <w:t xml:space="preserve"> of complaints from </w:t>
      </w:r>
      <w:r w:rsidR="00830617" w:rsidRPr="00D65AB2">
        <w:rPr>
          <w:rFonts w:ascii="Lucida Sans" w:hAnsi="Lucida Sans" w:cstheme="minorHAnsi"/>
        </w:rPr>
        <w:t xml:space="preserve">downstream partners </w:t>
      </w:r>
      <w:r w:rsidR="005C189C" w:rsidRPr="00D65AB2">
        <w:rPr>
          <w:rFonts w:ascii="Lucida Sans" w:hAnsi="Lucida Sans" w:cstheme="minorHAnsi"/>
        </w:rPr>
        <w:t>or other external actors</w:t>
      </w:r>
      <w:r w:rsidRPr="00D65AB2">
        <w:rPr>
          <w:rFonts w:ascii="Lucida Sans" w:hAnsi="Lucida Sans" w:cstheme="minorHAnsi"/>
        </w:rPr>
        <w:t xml:space="preserve"> must focus </w:t>
      </w:r>
      <w:proofErr w:type="gramStart"/>
      <w:r w:rsidRPr="00D65AB2">
        <w:rPr>
          <w:rFonts w:ascii="Lucida Sans" w:hAnsi="Lucida Sans" w:cstheme="minorHAnsi"/>
        </w:rPr>
        <w:t>on:</w:t>
      </w:r>
      <w:proofErr w:type="gramEnd"/>
      <w:r w:rsidRPr="00D65AB2">
        <w:rPr>
          <w:rFonts w:ascii="Lucida Sans" w:hAnsi="Lucida Sans" w:cstheme="minorHAnsi"/>
        </w:rPr>
        <w:t xml:space="preserve"> the nature of the concern and details of the incident as witnessed or as disclosed to </w:t>
      </w:r>
      <w:r w:rsidR="0045132D" w:rsidRPr="00D65AB2">
        <w:rPr>
          <w:rFonts w:ascii="Lucida Sans" w:hAnsi="Lucida Sans" w:cstheme="minorHAnsi"/>
        </w:rPr>
        <w:t>them</w:t>
      </w:r>
      <w:r w:rsidRPr="00D65AB2">
        <w:rPr>
          <w:rFonts w:ascii="Lucida Sans" w:hAnsi="Lucida Sans" w:cstheme="minorHAnsi"/>
        </w:rPr>
        <w:t>. Reports of abuse or exploitation of individuals must follow DRF’s Child Protection Policy. The reporter should make notes at the time of the disclosure or incident, noting what the individual says happened using his or her own words and phrases</w:t>
      </w:r>
      <w:r w:rsidR="00F43AE5" w:rsidRPr="00D65AB2">
        <w:rPr>
          <w:rFonts w:ascii="Lucida Sans" w:hAnsi="Lucida Sans" w:cstheme="minorHAnsi"/>
        </w:rPr>
        <w:t>,</w:t>
      </w:r>
      <w:r w:rsidRPr="00D65AB2">
        <w:rPr>
          <w:rFonts w:ascii="Lucida Sans" w:hAnsi="Lucida Sans" w:cstheme="minorHAnsi"/>
        </w:rPr>
        <w:t xml:space="preserve"> or noting what was witnessed. </w:t>
      </w:r>
      <w:r w:rsidR="00937831" w:rsidRPr="00D65AB2">
        <w:rPr>
          <w:rFonts w:ascii="Lucida Sans" w:hAnsi="Lucida Sans" w:cstheme="minorHAnsi"/>
        </w:rPr>
        <w:t xml:space="preserve">Reports should be made to </w:t>
      </w:r>
      <w:hyperlink r:id="rId9" w:history="1">
        <w:r w:rsidR="00937831" w:rsidRPr="00D65AB2">
          <w:rPr>
            <w:rStyle w:val="Hyperlink"/>
            <w:rFonts w:ascii="Lucida Sans" w:hAnsi="Lucida Sans" w:cstheme="minorHAnsi"/>
          </w:rPr>
          <w:t>concerns@disabilityrightsfund.org</w:t>
        </w:r>
      </w:hyperlink>
      <w:r w:rsidR="00937831" w:rsidRPr="00D65AB2">
        <w:rPr>
          <w:rFonts w:ascii="Lucida Sans" w:hAnsi="Lucida Sans" w:cstheme="minorHAnsi"/>
        </w:rPr>
        <w:t>, which is monitored by the Executive Director, Deputy Director</w:t>
      </w:r>
      <w:r w:rsidR="00CE5BA1" w:rsidRPr="00D65AB2">
        <w:rPr>
          <w:rFonts w:ascii="Lucida Sans" w:hAnsi="Lucida Sans" w:cstheme="minorHAnsi"/>
        </w:rPr>
        <w:t>,</w:t>
      </w:r>
      <w:r w:rsidR="00937831" w:rsidRPr="00D65AB2">
        <w:rPr>
          <w:rFonts w:ascii="Lucida Sans" w:hAnsi="Lucida Sans" w:cstheme="minorHAnsi"/>
        </w:rPr>
        <w:t xml:space="preserve"> and Board Executive Committee. Reports can also be made to </w:t>
      </w:r>
      <w:hyperlink r:id="rId10" w:history="1">
        <w:r w:rsidR="00F43AE5" w:rsidRPr="00D65AB2">
          <w:rPr>
            <w:rStyle w:val="Hyperlink"/>
            <w:rFonts w:ascii="Lucida Sans" w:hAnsi="Lucida Sans" w:cstheme="minorHAnsi"/>
          </w:rPr>
          <w:t>compliance@disabilityrightsfund.org</w:t>
        </w:r>
      </w:hyperlink>
      <w:r w:rsidR="00937831" w:rsidRPr="00D65AB2">
        <w:rPr>
          <w:rFonts w:ascii="Lucida Sans" w:hAnsi="Lucida Sans" w:cstheme="minorHAnsi"/>
        </w:rPr>
        <w:t>, which is only monitored by the Executive Committee.</w:t>
      </w:r>
    </w:p>
    <w:p w14:paraId="7F76AC9B" w14:textId="2169F6D6" w:rsidR="00DD40E6" w:rsidRPr="00D65AB2" w:rsidRDefault="00DD40E6" w:rsidP="00DD40E6">
      <w:pPr>
        <w:rPr>
          <w:rFonts w:ascii="Lucida Sans" w:hAnsi="Lucida Sans" w:cstheme="minorHAnsi"/>
        </w:rPr>
      </w:pPr>
    </w:p>
    <w:p w14:paraId="06C8BA69" w14:textId="77777777" w:rsidR="00DD40E6" w:rsidRPr="00D65AB2" w:rsidRDefault="00DD40E6" w:rsidP="00DD40E6">
      <w:pPr>
        <w:rPr>
          <w:rFonts w:ascii="Lucida Sans" w:hAnsi="Lucida Sans" w:cstheme="minorHAnsi"/>
        </w:rPr>
      </w:pPr>
      <w:r w:rsidRPr="00D65AB2">
        <w:rPr>
          <w:rFonts w:ascii="Lucida Sans" w:hAnsi="Lucida Sans" w:cstheme="minorHAnsi"/>
        </w:rPr>
        <w:t xml:space="preserve">The report can include details such as the following: </w:t>
      </w:r>
    </w:p>
    <w:p w14:paraId="5DA40A9C" w14:textId="69C584DD" w:rsidR="00DD40E6" w:rsidRPr="00D65AB2" w:rsidRDefault="00DD40E6" w:rsidP="00DD40E6">
      <w:pPr>
        <w:numPr>
          <w:ilvl w:val="0"/>
          <w:numId w:val="8"/>
        </w:numPr>
        <w:ind w:left="540"/>
        <w:rPr>
          <w:rFonts w:ascii="Lucida Sans" w:hAnsi="Lucida Sans" w:cstheme="minorHAnsi"/>
        </w:rPr>
      </w:pPr>
      <w:r w:rsidRPr="00D65AB2">
        <w:rPr>
          <w:rFonts w:ascii="Lucida Sans" w:hAnsi="Lucida Sans" w:cstheme="minorHAnsi"/>
        </w:rPr>
        <w:t xml:space="preserve">Name of </w:t>
      </w:r>
      <w:r w:rsidR="00830617" w:rsidRPr="00D65AB2">
        <w:rPr>
          <w:rFonts w:ascii="Lucida Sans" w:hAnsi="Lucida Sans" w:cstheme="minorHAnsi"/>
        </w:rPr>
        <w:t xml:space="preserve">alleged </w:t>
      </w:r>
      <w:r w:rsidR="0045132D" w:rsidRPr="00D65AB2">
        <w:rPr>
          <w:rFonts w:ascii="Lucida Sans" w:hAnsi="Lucida Sans" w:cstheme="minorHAnsi"/>
        </w:rPr>
        <w:t>victim</w:t>
      </w:r>
      <w:r w:rsidR="002447CE" w:rsidRPr="00D65AB2">
        <w:rPr>
          <w:rFonts w:ascii="Lucida Sans" w:hAnsi="Lucida Sans" w:cstheme="minorHAnsi"/>
        </w:rPr>
        <w:t>.</w:t>
      </w:r>
    </w:p>
    <w:p w14:paraId="7937F2E9" w14:textId="5986FE8E" w:rsidR="00DD40E6" w:rsidRPr="00D65AB2" w:rsidRDefault="00DD40E6" w:rsidP="00DD40E6">
      <w:pPr>
        <w:numPr>
          <w:ilvl w:val="0"/>
          <w:numId w:val="8"/>
        </w:numPr>
        <w:ind w:left="540"/>
        <w:rPr>
          <w:rFonts w:ascii="Lucida Sans" w:hAnsi="Lucida Sans" w:cstheme="minorHAnsi"/>
        </w:rPr>
      </w:pPr>
      <w:r w:rsidRPr="00D65AB2">
        <w:rPr>
          <w:rFonts w:ascii="Lucida Sans" w:hAnsi="Lucida Sans" w:cstheme="minorHAnsi"/>
        </w:rPr>
        <w:t xml:space="preserve">Address and/or present location of </w:t>
      </w:r>
      <w:r w:rsidR="00830617" w:rsidRPr="00D65AB2">
        <w:rPr>
          <w:rFonts w:ascii="Lucida Sans" w:hAnsi="Lucida Sans" w:cstheme="minorHAnsi"/>
        </w:rPr>
        <w:t xml:space="preserve">alleged </w:t>
      </w:r>
      <w:r w:rsidR="0045132D" w:rsidRPr="00D65AB2">
        <w:rPr>
          <w:rFonts w:ascii="Lucida Sans" w:hAnsi="Lucida Sans" w:cstheme="minorHAnsi"/>
        </w:rPr>
        <w:t>victim</w:t>
      </w:r>
      <w:r w:rsidR="002447CE" w:rsidRPr="00D65AB2">
        <w:rPr>
          <w:rFonts w:ascii="Lucida Sans" w:hAnsi="Lucida Sans" w:cstheme="minorHAnsi"/>
        </w:rPr>
        <w:t>.</w:t>
      </w:r>
    </w:p>
    <w:p w14:paraId="726ED897" w14:textId="2AE0797C" w:rsidR="00DD40E6" w:rsidRPr="00D65AB2" w:rsidRDefault="00DD40E6" w:rsidP="00DD40E6">
      <w:pPr>
        <w:numPr>
          <w:ilvl w:val="0"/>
          <w:numId w:val="8"/>
        </w:numPr>
        <w:ind w:left="540"/>
        <w:rPr>
          <w:rFonts w:ascii="Lucida Sans" w:hAnsi="Lucida Sans" w:cstheme="minorHAnsi"/>
        </w:rPr>
      </w:pPr>
      <w:r w:rsidRPr="00D65AB2">
        <w:rPr>
          <w:rFonts w:ascii="Lucida Sans" w:hAnsi="Lucida Sans" w:cstheme="minorHAnsi"/>
        </w:rPr>
        <w:t>Name of suspected abuser</w:t>
      </w:r>
      <w:r w:rsidR="002447CE" w:rsidRPr="00D65AB2">
        <w:rPr>
          <w:rFonts w:ascii="Lucida Sans" w:hAnsi="Lucida Sans" w:cstheme="minorHAnsi"/>
        </w:rPr>
        <w:t>.</w:t>
      </w:r>
    </w:p>
    <w:p w14:paraId="2178141D" w14:textId="00A1531B" w:rsidR="00DD40E6" w:rsidRPr="00D65AB2" w:rsidRDefault="00DD40E6" w:rsidP="00DD40E6">
      <w:pPr>
        <w:numPr>
          <w:ilvl w:val="0"/>
          <w:numId w:val="8"/>
        </w:numPr>
        <w:ind w:left="540"/>
        <w:rPr>
          <w:rFonts w:ascii="Lucida Sans" w:hAnsi="Lucida Sans" w:cstheme="minorHAnsi"/>
        </w:rPr>
      </w:pPr>
      <w:r w:rsidRPr="00D65AB2">
        <w:rPr>
          <w:rFonts w:ascii="Lucida Sans" w:hAnsi="Lucida Sans" w:cstheme="minorHAnsi"/>
        </w:rPr>
        <w:t>Incident information, including date/time of incident; place of incident</w:t>
      </w:r>
      <w:r w:rsidR="002447CE" w:rsidRPr="00D65AB2">
        <w:rPr>
          <w:rFonts w:ascii="Lucida Sans" w:hAnsi="Lucida Sans" w:cstheme="minorHAnsi"/>
        </w:rPr>
        <w:t>.</w:t>
      </w:r>
    </w:p>
    <w:p w14:paraId="16A86EBC" w14:textId="47FDEA1B" w:rsidR="00DD40E6" w:rsidRPr="00D65AB2" w:rsidRDefault="00DD40E6" w:rsidP="00DD40E6">
      <w:pPr>
        <w:numPr>
          <w:ilvl w:val="0"/>
          <w:numId w:val="8"/>
        </w:numPr>
        <w:ind w:left="540"/>
        <w:rPr>
          <w:rFonts w:ascii="Lucida Sans" w:hAnsi="Lucida Sans" w:cstheme="minorHAnsi"/>
        </w:rPr>
      </w:pPr>
      <w:r w:rsidRPr="00D65AB2">
        <w:rPr>
          <w:rFonts w:ascii="Lucida Sans" w:hAnsi="Lucida Sans" w:cstheme="minorHAnsi"/>
        </w:rPr>
        <w:t xml:space="preserve">Type of abuse </w:t>
      </w:r>
      <w:r w:rsidR="00C872BD" w:rsidRPr="00D65AB2">
        <w:rPr>
          <w:rFonts w:ascii="Lucida Sans" w:hAnsi="Lucida Sans" w:cstheme="minorHAnsi"/>
        </w:rPr>
        <w:t>alleged</w:t>
      </w:r>
      <w:r w:rsidR="002447CE" w:rsidRPr="00D65AB2">
        <w:rPr>
          <w:rFonts w:ascii="Lucida Sans" w:hAnsi="Lucida Sans" w:cstheme="minorHAnsi"/>
        </w:rPr>
        <w:t>.</w:t>
      </w:r>
    </w:p>
    <w:p w14:paraId="56ACDFBD" w14:textId="730AE998" w:rsidR="00DD40E6" w:rsidRPr="00D65AB2" w:rsidRDefault="00DD40E6" w:rsidP="0045132D">
      <w:pPr>
        <w:numPr>
          <w:ilvl w:val="0"/>
          <w:numId w:val="8"/>
        </w:numPr>
        <w:ind w:left="540"/>
        <w:rPr>
          <w:rFonts w:ascii="Lucida Sans" w:hAnsi="Lucida Sans" w:cstheme="minorHAnsi"/>
        </w:rPr>
      </w:pPr>
      <w:r w:rsidRPr="00D65AB2">
        <w:rPr>
          <w:rFonts w:ascii="Lucida Sans" w:hAnsi="Lucida Sans" w:cstheme="minorHAnsi"/>
        </w:rPr>
        <w:t>Reporter’s observations</w:t>
      </w:r>
      <w:r w:rsidR="0045132D" w:rsidRPr="00D65AB2">
        <w:rPr>
          <w:rFonts w:ascii="Lucida Sans" w:hAnsi="Lucida Sans" w:cstheme="minorHAnsi"/>
        </w:rPr>
        <w:t>; s</w:t>
      </w:r>
      <w:r w:rsidRPr="00D65AB2">
        <w:rPr>
          <w:rFonts w:ascii="Lucida Sans" w:hAnsi="Lucida Sans" w:cstheme="minorHAnsi"/>
        </w:rPr>
        <w:t xml:space="preserve">tatements by </w:t>
      </w:r>
      <w:r w:rsidR="00830617" w:rsidRPr="00D65AB2">
        <w:rPr>
          <w:rFonts w:ascii="Lucida Sans" w:hAnsi="Lucida Sans" w:cstheme="minorHAnsi"/>
        </w:rPr>
        <w:t xml:space="preserve">alleged </w:t>
      </w:r>
      <w:r w:rsidR="0045132D" w:rsidRPr="00D65AB2">
        <w:rPr>
          <w:rFonts w:ascii="Lucida Sans" w:hAnsi="Lucida Sans" w:cstheme="minorHAnsi"/>
        </w:rPr>
        <w:t>victim</w:t>
      </w:r>
      <w:r w:rsidR="002447CE" w:rsidRPr="00D65AB2">
        <w:rPr>
          <w:rFonts w:ascii="Lucida Sans" w:hAnsi="Lucida Sans" w:cstheme="minorHAnsi"/>
        </w:rPr>
        <w:t>.</w:t>
      </w:r>
    </w:p>
    <w:p w14:paraId="41102D67" w14:textId="04B06515" w:rsidR="00DD40E6" w:rsidRPr="00D65AB2" w:rsidRDefault="00DD40E6" w:rsidP="00DD40E6">
      <w:pPr>
        <w:numPr>
          <w:ilvl w:val="0"/>
          <w:numId w:val="8"/>
        </w:numPr>
        <w:ind w:left="540"/>
        <w:rPr>
          <w:rFonts w:ascii="Lucida Sans" w:hAnsi="Lucida Sans" w:cstheme="minorHAnsi"/>
        </w:rPr>
      </w:pPr>
      <w:r w:rsidRPr="00D65AB2">
        <w:rPr>
          <w:rFonts w:ascii="Lucida Sans" w:hAnsi="Lucida Sans" w:cstheme="minorHAnsi"/>
        </w:rPr>
        <w:t xml:space="preserve">Other persons knowledgeable of the </w:t>
      </w:r>
      <w:r w:rsidR="00C872BD" w:rsidRPr="00D65AB2">
        <w:rPr>
          <w:rFonts w:ascii="Lucida Sans" w:hAnsi="Lucida Sans" w:cstheme="minorHAnsi"/>
        </w:rPr>
        <w:t xml:space="preserve">alleged </w:t>
      </w:r>
      <w:r w:rsidRPr="00D65AB2">
        <w:rPr>
          <w:rFonts w:ascii="Lucida Sans" w:hAnsi="Lucida Sans" w:cstheme="minorHAnsi"/>
        </w:rPr>
        <w:t>abuse</w:t>
      </w:r>
      <w:r w:rsidR="002447CE" w:rsidRPr="00D65AB2">
        <w:rPr>
          <w:rFonts w:ascii="Lucida Sans" w:hAnsi="Lucida Sans" w:cstheme="minorHAnsi"/>
        </w:rPr>
        <w:t>.</w:t>
      </w:r>
      <w:r w:rsidR="0045132D" w:rsidRPr="00D65AB2">
        <w:rPr>
          <w:rFonts w:ascii="Lucida Sans" w:hAnsi="Lucida Sans" w:cstheme="minorHAnsi"/>
        </w:rPr>
        <w:t xml:space="preserve">  </w:t>
      </w:r>
    </w:p>
    <w:p w14:paraId="24AA96CC" w14:textId="7E2289A7" w:rsidR="00DD40E6" w:rsidRPr="00D65AB2" w:rsidRDefault="00DD40E6" w:rsidP="00DD40E6">
      <w:pPr>
        <w:numPr>
          <w:ilvl w:val="0"/>
          <w:numId w:val="8"/>
        </w:numPr>
        <w:ind w:left="540"/>
        <w:rPr>
          <w:rFonts w:ascii="Lucida Sans" w:hAnsi="Lucida Sans" w:cstheme="minorHAnsi"/>
        </w:rPr>
      </w:pPr>
      <w:r w:rsidRPr="00D65AB2">
        <w:rPr>
          <w:rFonts w:ascii="Lucida Sans" w:hAnsi="Lucida Sans" w:cstheme="minorHAnsi"/>
        </w:rPr>
        <w:t xml:space="preserve">If relevant, family member or </w:t>
      </w:r>
      <w:proofErr w:type="gramStart"/>
      <w:r w:rsidRPr="00D65AB2">
        <w:rPr>
          <w:rFonts w:ascii="Lucida Sans" w:hAnsi="Lucida Sans" w:cstheme="minorHAnsi"/>
        </w:rPr>
        <w:t>other</w:t>
      </w:r>
      <w:proofErr w:type="gramEnd"/>
      <w:r w:rsidRPr="00D65AB2">
        <w:rPr>
          <w:rFonts w:ascii="Lucida Sans" w:hAnsi="Lucida Sans" w:cstheme="minorHAnsi"/>
        </w:rPr>
        <w:t xml:space="preserve"> person responsible for </w:t>
      </w:r>
      <w:r w:rsidR="00830617" w:rsidRPr="00D65AB2">
        <w:rPr>
          <w:rFonts w:ascii="Lucida Sans" w:hAnsi="Lucida Sans" w:cstheme="minorHAnsi"/>
        </w:rPr>
        <w:t xml:space="preserve">alleged </w:t>
      </w:r>
      <w:r w:rsidRPr="00D65AB2">
        <w:rPr>
          <w:rFonts w:ascii="Lucida Sans" w:hAnsi="Lucida Sans" w:cstheme="minorHAnsi"/>
        </w:rPr>
        <w:t>victim’s well-being</w:t>
      </w:r>
      <w:r w:rsidR="002447CE" w:rsidRPr="00D65AB2">
        <w:rPr>
          <w:rFonts w:ascii="Lucida Sans" w:hAnsi="Lucida Sans" w:cstheme="minorHAnsi"/>
        </w:rPr>
        <w:t>.</w:t>
      </w:r>
    </w:p>
    <w:p w14:paraId="3F67C370" w14:textId="0E07C042" w:rsidR="00DD40E6" w:rsidRPr="00D65AB2" w:rsidRDefault="00DD40E6" w:rsidP="00DD40E6">
      <w:pPr>
        <w:numPr>
          <w:ilvl w:val="0"/>
          <w:numId w:val="8"/>
        </w:numPr>
        <w:ind w:left="540"/>
        <w:rPr>
          <w:rFonts w:ascii="Lucida Sans" w:hAnsi="Lucida Sans" w:cstheme="minorHAnsi"/>
        </w:rPr>
      </w:pPr>
      <w:r w:rsidRPr="00D65AB2">
        <w:rPr>
          <w:rFonts w:ascii="Lucida Sans" w:hAnsi="Lucida Sans" w:cstheme="minorHAnsi"/>
        </w:rPr>
        <w:t>Name of reporting party</w:t>
      </w:r>
      <w:r w:rsidR="002447CE" w:rsidRPr="00D65AB2">
        <w:rPr>
          <w:rFonts w:ascii="Lucida Sans" w:hAnsi="Lucida Sans" w:cstheme="minorHAnsi"/>
        </w:rPr>
        <w:t>.</w:t>
      </w:r>
    </w:p>
    <w:p w14:paraId="0AC1636D" w14:textId="5A676FBA" w:rsidR="00DD40E6" w:rsidRPr="00D65AB2" w:rsidRDefault="00DD40E6" w:rsidP="00DD40E6">
      <w:pPr>
        <w:numPr>
          <w:ilvl w:val="0"/>
          <w:numId w:val="8"/>
        </w:numPr>
        <w:ind w:left="540"/>
        <w:rPr>
          <w:rFonts w:ascii="Lucida Sans" w:hAnsi="Lucida Sans" w:cstheme="minorHAnsi"/>
        </w:rPr>
      </w:pPr>
      <w:r w:rsidRPr="00D65AB2">
        <w:rPr>
          <w:rFonts w:ascii="Lucida Sans" w:hAnsi="Lucida Sans" w:cstheme="minorHAnsi"/>
        </w:rPr>
        <w:t>Signature of person writing the report and date of report</w:t>
      </w:r>
      <w:r w:rsidR="002447CE" w:rsidRPr="00D65AB2">
        <w:rPr>
          <w:rFonts w:ascii="Lucida Sans" w:hAnsi="Lucida Sans" w:cstheme="minorHAnsi"/>
        </w:rPr>
        <w:t>.</w:t>
      </w:r>
    </w:p>
    <w:p w14:paraId="55B6F993" w14:textId="679165AD" w:rsidR="00937831" w:rsidRPr="00D65AB2" w:rsidRDefault="00937831" w:rsidP="00DD40E6">
      <w:pPr>
        <w:numPr>
          <w:ilvl w:val="0"/>
          <w:numId w:val="8"/>
        </w:numPr>
        <w:ind w:left="540"/>
        <w:rPr>
          <w:rFonts w:ascii="Lucida Sans" w:hAnsi="Lucida Sans" w:cstheme="minorHAnsi"/>
        </w:rPr>
      </w:pPr>
      <w:r w:rsidRPr="00D65AB2">
        <w:rPr>
          <w:rFonts w:ascii="Lucida Sans" w:hAnsi="Lucida Sans" w:cstheme="minorHAnsi"/>
        </w:rPr>
        <w:t>DO NOT TAKE NOTES IN FRONT OF CHILD DISCLOSING AN INCIDENT.</w:t>
      </w:r>
    </w:p>
    <w:p w14:paraId="381007DE" w14:textId="77777777" w:rsidR="00311382" w:rsidRPr="00D65AB2" w:rsidRDefault="00311382" w:rsidP="00336416">
      <w:pPr>
        <w:pStyle w:val="Normal2"/>
        <w:widowControl/>
        <w:rPr>
          <w:rFonts w:ascii="Lucida Sans" w:hAnsi="Lucida Sans" w:cstheme="minorHAnsi"/>
        </w:rPr>
      </w:pPr>
    </w:p>
    <w:p w14:paraId="5A0A9D1F" w14:textId="0AB6D5A6" w:rsidR="008C00B9" w:rsidRPr="00D65AB2" w:rsidRDefault="008C00B9" w:rsidP="00336416">
      <w:pPr>
        <w:pStyle w:val="Normal2"/>
        <w:widowControl/>
        <w:rPr>
          <w:rFonts w:ascii="Lucida Sans" w:hAnsi="Lucida Sans" w:cstheme="minorHAnsi"/>
          <w:b w:val="0"/>
          <w:bCs w:val="0"/>
        </w:rPr>
      </w:pPr>
      <w:r w:rsidRPr="00D65AB2">
        <w:rPr>
          <w:rFonts w:ascii="Lucida Sans" w:hAnsi="Lucida Sans" w:cstheme="minorHAnsi"/>
          <w:b w:val="0"/>
          <w:bCs w:val="0"/>
        </w:rPr>
        <w:t xml:space="preserve">In cases of suspected or detected </w:t>
      </w:r>
      <w:r w:rsidR="00765D05" w:rsidRPr="00D65AB2">
        <w:rPr>
          <w:rFonts w:ascii="Lucida Sans" w:hAnsi="Lucida Sans" w:cstheme="minorHAnsi"/>
          <w:b w:val="0"/>
          <w:bCs w:val="0"/>
        </w:rPr>
        <w:t>sexual misconduct</w:t>
      </w:r>
      <w:r w:rsidRPr="00D65AB2">
        <w:rPr>
          <w:rFonts w:ascii="Lucida Sans" w:hAnsi="Lucida Sans" w:cstheme="minorHAnsi"/>
          <w:b w:val="0"/>
          <w:bCs w:val="0"/>
        </w:rPr>
        <w:t xml:space="preserve"> by individuals, the DRF Deputy Director, Executive Director, and/or Executive Committee will investigate the concern and determine the best course of action.</w:t>
      </w:r>
    </w:p>
    <w:p w14:paraId="643AA76B" w14:textId="77777777" w:rsidR="008C00B9" w:rsidRPr="00D65AB2" w:rsidRDefault="008C00B9" w:rsidP="00336416">
      <w:pPr>
        <w:pStyle w:val="Normal2"/>
        <w:widowControl/>
        <w:rPr>
          <w:rFonts w:ascii="Lucida Sans" w:hAnsi="Lucida Sans" w:cstheme="minorHAnsi"/>
        </w:rPr>
      </w:pPr>
    </w:p>
    <w:p w14:paraId="3935A90F" w14:textId="77777777" w:rsidR="00336416" w:rsidRPr="00D65AB2" w:rsidRDefault="00336416" w:rsidP="00336416">
      <w:pPr>
        <w:pStyle w:val="Normal2"/>
        <w:widowControl/>
        <w:rPr>
          <w:rFonts w:ascii="Lucida Sans" w:hAnsi="Lucida Sans" w:cstheme="minorHAnsi"/>
        </w:rPr>
      </w:pPr>
      <w:r w:rsidRPr="00D65AB2">
        <w:rPr>
          <w:rFonts w:ascii="Lucida Sans" w:hAnsi="Lucida Sans" w:cstheme="minorHAnsi"/>
        </w:rPr>
        <w:t>Confidentiality</w:t>
      </w:r>
    </w:p>
    <w:p w14:paraId="5AA38195" w14:textId="77777777" w:rsidR="00336416" w:rsidRPr="00D65AB2" w:rsidRDefault="00336416" w:rsidP="00336416">
      <w:pPr>
        <w:rPr>
          <w:rFonts w:ascii="Lucida Sans" w:hAnsi="Lucida Sans" w:cstheme="minorHAnsi"/>
        </w:rPr>
      </w:pPr>
      <w:bookmarkStart w:id="21" w:name="_DV_M42"/>
      <w:bookmarkEnd w:id="21"/>
      <w:r w:rsidRPr="00D65AB2">
        <w:rPr>
          <w:rFonts w:ascii="Lucida Sans" w:hAnsi="Lucida Sans" w:cstheme="minorHAnsi"/>
        </w:rPr>
        <w:t xml:space="preserve">In all matters dealt with as part of this </w:t>
      </w:r>
      <w:r w:rsidR="00165560" w:rsidRPr="00D65AB2">
        <w:rPr>
          <w:rFonts w:ascii="Lucida Sans" w:hAnsi="Lucida Sans" w:cstheme="minorHAnsi"/>
        </w:rPr>
        <w:t>P</w:t>
      </w:r>
      <w:r w:rsidRPr="00D65AB2">
        <w:rPr>
          <w:rFonts w:ascii="Lucida Sans" w:hAnsi="Lucida Sans" w:cstheme="minorHAnsi"/>
        </w:rPr>
        <w:t>olicy, it is essential to respect the need for confidentiality</w:t>
      </w:r>
      <w:r w:rsidR="007A5E21" w:rsidRPr="00D65AB2">
        <w:rPr>
          <w:rFonts w:ascii="Lucida Sans" w:hAnsi="Lucida Sans" w:cstheme="minorHAnsi"/>
        </w:rPr>
        <w:t xml:space="preserve"> to ensure the safety and wellbeing of victims/survivors of sexual misconduct and others who report sexual </w:t>
      </w:r>
      <w:r w:rsidR="007A5E21" w:rsidRPr="00D65AB2">
        <w:rPr>
          <w:rFonts w:ascii="Lucida Sans" w:hAnsi="Lucida Sans" w:cstheme="minorHAnsi"/>
        </w:rPr>
        <w:lastRenderedPageBreak/>
        <w:t>misconduct</w:t>
      </w:r>
      <w:r w:rsidRPr="00D65AB2">
        <w:rPr>
          <w:rFonts w:ascii="Lucida Sans" w:hAnsi="Lucida Sans" w:cstheme="minorHAnsi"/>
        </w:rPr>
        <w:t xml:space="preserve">. </w:t>
      </w:r>
      <w:r w:rsidR="00BF28F0" w:rsidRPr="00D65AB2">
        <w:rPr>
          <w:rFonts w:ascii="Lucida Sans" w:hAnsi="Lucida Sans" w:cstheme="minorHAnsi"/>
        </w:rPr>
        <w:t>This may include not being able to respond to the complainant</w:t>
      </w:r>
      <w:r w:rsidR="00B92E62" w:rsidRPr="00D65AB2">
        <w:rPr>
          <w:rFonts w:ascii="Lucida Sans" w:hAnsi="Lucida Sans" w:cstheme="minorHAnsi"/>
        </w:rPr>
        <w:t xml:space="preserve"> </w:t>
      </w:r>
      <w:r w:rsidR="00E0152B" w:rsidRPr="00D65AB2">
        <w:rPr>
          <w:rFonts w:ascii="Lucida Sans" w:hAnsi="Lucida Sans" w:cstheme="minorHAnsi"/>
        </w:rPr>
        <w:t>beyond acknowledgement of receipt</w:t>
      </w:r>
      <w:r w:rsidR="00BF28F0" w:rsidRPr="00D65AB2">
        <w:rPr>
          <w:rFonts w:ascii="Lucida Sans" w:hAnsi="Lucida Sans" w:cstheme="minorHAnsi"/>
        </w:rPr>
        <w:t>.</w:t>
      </w:r>
      <w:r w:rsidR="00E0152B" w:rsidRPr="00D65AB2">
        <w:rPr>
          <w:rFonts w:ascii="Lucida Sans" w:hAnsi="Lucida Sans" w:cstheme="minorHAnsi"/>
        </w:rPr>
        <w:t xml:space="preserve"> </w:t>
      </w:r>
      <w:r w:rsidRPr="00D65AB2">
        <w:rPr>
          <w:rFonts w:ascii="Lucida Sans" w:hAnsi="Lucida Sans" w:cstheme="minorHAnsi"/>
        </w:rPr>
        <w:t xml:space="preserve">In certain circumstances, </w:t>
      </w:r>
      <w:r w:rsidR="007A5E21" w:rsidRPr="00D65AB2">
        <w:rPr>
          <w:rFonts w:ascii="Lucida Sans" w:hAnsi="Lucida Sans" w:cstheme="minorHAnsi"/>
        </w:rPr>
        <w:t>the failure to maintain</w:t>
      </w:r>
      <w:r w:rsidRPr="00D65AB2">
        <w:rPr>
          <w:rFonts w:ascii="Lucida Sans" w:hAnsi="Lucida Sans" w:cstheme="minorHAnsi"/>
        </w:rPr>
        <w:t xml:space="preserve"> confidentiality may have devastating effects </w:t>
      </w:r>
      <w:r w:rsidR="007A5E21" w:rsidRPr="00D65AB2">
        <w:rPr>
          <w:rFonts w:ascii="Lucida Sans" w:hAnsi="Lucida Sans" w:cstheme="minorHAnsi"/>
        </w:rPr>
        <w:t xml:space="preserve">on </w:t>
      </w:r>
      <w:r w:rsidRPr="00D65AB2">
        <w:rPr>
          <w:rFonts w:ascii="Lucida Sans" w:hAnsi="Lucida Sans" w:cstheme="minorHAnsi"/>
        </w:rPr>
        <w:t xml:space="preserve">the lives of </w:t>
      </w:r>
      <w:r w:rsidR="007A5E21" w:rsidRPr="00D65AB2">
        <w:rPr>
          <w:rFonts w:ascii="Lucida Sans" w:hAnsi="Lucida Sans" w:cstheme="minorHAnsi"/>
        </w:rPr>
        <w:t>victims or survivors of sexual misconduct</w:t>
      </w:r>
      <w:r w:rsidRPr="00D65AB2">
        <w:rPr>
          <w:rFonts w:ascii="Lucida Sans" w:hAnsi="Lucida Sans" w:cstheme="minorHAnsi"/>
        </w:rPr>
        <w:t xml:space="preserve"> and may also result in serious consequences for </w:t>
      </w:r>
      <w:r w:rsidR="007A5E21" w:rsidRPr="00D65AB2">
        <w:rPr>
          <w:rFonts w:ascii="Lucida Sans" w:hAnsi="Lucida Sans" w:cstheme="minorHAnsi"/>
        </w:rPr>
        <w:t>those who report sexual misconduct</w:t>
      </w:r>
      <w:r w:rsidRPr="00D65AB2">
        <w:rPr>
          <w:rFonts w:ascii="Lucida Sans" w:hAnsi="Lucida Sans" w:cstheme="minorHAnsi"/>
        </w:rPr>
        <w:t>.</w:t>
      </w:r>
    </w:p>
    <w:p w14:paraId="4DAF28DD" w14:textId="77777777" w:rsidR="00336416" w:rsidRPr="00D65AB2" w:rsidRDefault="00336416" w:rsidP="00336416">
      <w:pPr>
        <w:pStyle w:val="BodyBullet"/>
        <w:widowControl/>
        <w:rPr>
          <w:rFonts w:ascii="Lucida Sans" w:hAnsi="Lucida Sans" w:cstheme="minorHAnsi"/>
        </w:rPr>
      </w:pPr>
    </w:p>
    <w:p w14:paraId="3886F978" w14:textId="77777777" w:rsidR="003E150D" w:rsidRPr="00D65AB2" w:rsidRDefault="003E150D" w:rsidP="003E150D">
      <w:pPr>
        <w:pStyle w:val="Heading1"/>
        <w:tabs>
          <w:tab w:val="left" w:pos="547"/>
        </w:tabs>
        <w:ind w:left="0"/>
        <w:rPr>
          <w:rFonts w:ascii="Lucida Sans" w:hAnsi="Lucida Sans" w:cstheme="minorHAnsi"/>
          <w:spacing w:val="-1"/>
          <w:sz w:val="24"/>
          <w:szCs w:val="24"/>
        </w:rPr>
      </w:pPr>
    </w:p>
    <w:p w14:paraId="2D1D31A2" w14:textId="77777777" w:rsidR="003E150D" w:rsidRPr="00D65AB2" w:rsidRDefault="003E150D" w:rsidP="003E150D">
      <w:pPr>
        <w:pStyle w:val="Heading1"/>
        <w:tabs>
          <w:tab w:val="left" w:pos="547"/>
        </w:tabs>
        <w:ind w:left="0"/>
        <w:rPr>
          <w:rFonts w:ascii="Lucida Sans" w:hAnsi="Lucida Sans" w:cstheme="minorHAnsi"/>
          <w:b w:val="0"/>
          <w:bCs w:val="0"/>
          <w:sz w:val="24"/>
          <w:szCs w:val="24"/>
        </w:rPr>
      </w:pPr>
      <w:r w:rsidRPr="00D65AB2">
        <w:rPr>
          <w:rFonts w:ascii="Lucida Sans" w:hAnsi="Lucida Sans" w:cstheme="minorHAnsi"/>
          <w:spacing w:val="-1"/>
          <w:sz w:val="24"/>
          <w:szCs w:val="24"/>
        </w:rPr>
        <w:t>Donor</w:t>
      </w:r>
      <w:r w:rsidRPr="00D65AB2">
        <w:rPr>
          <w:rFonts w:ascii="Lucida Sans" w:hAnsi="Lucida Sans" w:cstheme="minorHAnsi"/>
          <w:spacing w:val="1"/>
          <w:sz w:val="24"/>
          <w:szCs w:val="24"/>
        </w:rPr>
        <w:t xml:space="preserve"> </w:t>
      </w:r>
      <w:r w:rsidRPr="00D65AB2">
        <w:rPr>
          <w:rFonts w:ascii="Lucida Sans" w:hAnsi="Lucida Sans" w:cstheme="minorHAnsi"/>
          <w:spacing w:val="-1"/>
          <w:sz w:val="24"/>
          <w:szCs w:val="24"/>
        </w:rPr>
        <w:t>and</w:t>
      </w:r>
      <w:r w:rsidRPr="00D65AB2">
        <w:rPr>
          <w:rFonts w:ascii="Lucida Sans" w:hAnsi="Lucida Sans" w:cstheme="minorHAnsi"/>
          <w:spacing w:val="-2"/>
          <w:sz w:val="24"/>
          <w:szCs w:val="24"/>
        </w:rPr>
        <w:t xml:space="preserve"> </w:t>
      </w:r>
      <w:r w:rsidRPr="00D65AB2">
        <w:rPr>
          <w:rFonts w:ascii="Lucida Sans" w:hAnsi="Lucida Sans" w:cstheme="minorHAnsi"/>
          <w:spacing w:val="-1"/>
          <w:sz w:val="24"/>
          <w:szCs w:val="24"/>
        </w:rPr>
        <w:t>regulatory</w:t>
      </w:r>
      <w:r w:rsidRPr="00D65AB2">
        <w:rPr>
          <w:rFonts w:ascii="Lucida Sans" w:hAnsi="Lucida Sans" w:cstheme="minorHAnsi"/>
          <w:spacing w:val="-3"/>
          <w:sz w:val="24"/>
          <w:szCs w:val="24"/>
        </w:rPr>
        <w:t xml:space="preserve"> </w:t>
      </w:r>
      <w:r w:rsidRPr="00D65AB2">
        <w:rPr>
          <w:rFonts w:ascii="Lucida Sans" w:hAnsi="Lucida Sans" w:cstheme="minorHAnsi"/>
          <w:spacing w:val="-1"/>
          <w:sz w:val="24"/>
          <w:szCs w:val="24"/>
        </w:rPr>
        <w:t>reporting</w:t>
      </w:r>
    </w:p>
    <w:p w14:paraId="53BF8A2A" w14:textId="74F5788E" w:rsidR="00DF4768" w:rsidRPr="00D65AB2" w:rsidRDefault="003E150D" w:rsidP="003E150D">
      <w:pPr>
        <w:rPr>
          <w:rFonts w:ascii="Lucida Sans" w:hAnsi="Lucida Sans" w:cstheme="minorHAnsi"/>
        </w:rPr>
      </w:pPr>
      <w:r w:rsidRPr="00D65AB2">
        <w:rPr>
          <w:rFonts w:ascii="Lucida Sans" w:hAnsi="Lucida Sans" w:cstheme="minorHAnsi"/>
        </w:rPr>
        <w:t>DRF is required to share details of allegations of abuse with certain external organizations such as organizational donors and regulatory bodies. Please refer to the Safeguarding Protocol for how to file reports.</w:t>
      </w:r>
      <w:r w:rsidR="00E90B9D" w:rsidRPr="00D65AB2">
        <w:rPr>
          <w:rFonts w:ascii="Lucida Sans" w:hAnsi="Lucida Sans" w:cstheme="minorHAnsi"/>
        </w:rPr>
        <w:t xml:space="preserve"> Individuals who are responsible for enforcing this Policy or addressing concerns made hereunder shall endeavor to maintain confidentiality to the extent possible consistent with discharging their obligations under this Policy.</w:t>
      </w:r>
    </w:p>
    <w:p w14:paraId="0B9A6399" w14:textId="77777777" w:rsidR="005937FA" w:rsidRPr="00D65AB2" w:rsidRDefault="005937FA" w:rsidP="00336416">
      <w:pPr>
        <w:pStyle w:val="BodyBullet"/>
        <w:widowControl/>
        <w:rPr>
          <w:rFonts w:ascii="Lucida Sans" w:hAnsi="Lucida Sans" w:cstheme="minorHAnsi"/>
        </w:rPr>
      </w:pPr>
    </w:p>
    <w:p w14:paraId="76244BF7" w14:textId="77777777" w:rsidR="004F7C04" w:rsidRPr="00D65AB2" w:rsidRDefault="004F7C04">
      <w:pPr>
        <w:rPr>
          <w:rFonts w:ascii="Lucida Sans" w:hAnsi="Lucida Sans" w:cstheme="minorHAnsi"/>
          <w:b/>
          <w:color w:val="000000"/>
        </w:rPr>
      </w:pPr>
      <w:bookmarkStart w:id="22" w:name="_DV_M43"/>
      <w:bookmarkEnd w:id="22"/>
      <w:r w:rsidRPr="00D65AB2">
        <w:rPr>
          <w:rFonts w:ascii="Lucida Sans" w:hAnsi="Lucida Sans" w:cstheme="minorHAnsi"/>
          <w:b/>
          <w:color w:val="000000"/>
        </w:rPr>
        <w:t>Associated Documents</w:t>
      </w:r>
    </w:p>
    <w:p w14:paraId="69833358" w14:textId="77777777" w:rsidR="00A20D41" w:rsidRPr="00D65AB2" w:rsidRDefault="00A20D41">
      <w:pPr>
        <w:rPr>
          <w:rFonts w:ascii="Lucida Sans" w:hAnsi="Lucida Sans" w:cstheme="minorHAnsi"/>
          <w:color w:val="000000"/>
        </w:rPr>
      </w:pPr>
    </w:p>
    <w:p w14:paraId="6955B778" w14:textId="77777777" w:rsidR="00A20D41" w:rsidRPr="00D65AB2" w:rsidRDefault="00A63CFD">
      <w:pPr>
        <w:rPr>
          <w:rFonts w:ascii="Lucida Sans" w:hAnsi="Lucida Sans" w:cstheme="minorHAnsi"/>
          <w:color w:val="000000"/>
        </w:rPr>
      </w:pPr>
      <w:r w:rsidRPr="00D65AB2">
        <w:rPr>
          <w:rFonts w:ascii="Lucida Sans" w:hAnsi="Lucida Sans" w:cstheme="minorHAnsi"/>
          <w:color w:val="000000"/>
        </w:rPr>
        <w:t>Child Protection Policy</w:t>
      </w:r>
    </w:p>
    <w:p w14:paraId="186C6424" w14:textId="77777777" w:rsidR="004F7C04" w:rsidRPr="00D65AB2" w:rsidRDefault="004F7C04">
      <w:pPr>
        <w:rPr>
          <w:rFonts w:ascii="Lucida Sans" w:hAnsi="Lucida Sans" w:cstheme="minorHAnsi"/>
          <w:color w:val="000000"/>
        </w:rPr>
      </w:pPr>
      <w:r w:rsidRPr="00D65AB2">
        <w:rPr>
          <w:rFonts w:ascii="Lucida Sans" w:hAnsi="Lucida Sans" w:cstheme="minorHAnsi"/>
          <w:color w:val="000000"/>
        </w:rPr>
        <w:t>Code of Ethics</w:t>
      </w:r>
    </w:p>
    <w:p w14:paraId="34649728" w14:textId="77777777" w:rsidR="00E84976" w:rsidRPr="00D65AB2" w:rsidRDefault="00E84976" w:rsidP="00E84976">
      <w:pPr>
        <w:rPr>
          <w:rFonts w:ascii="Lucida Sans" w:hAnsi="Lucida Sans" w:cstheme="minorHAnsi"/>
          <w:color w:val="000000"/>
        </w:rPr>
      </w:pPr>
      <w:r w:rsidRPr="00D65AB2">
        <w:rPr>
          <w:rFonts w:ascii="Lucida Sans" w:hAnsi="Lucida Sans" w:cstheme="minorHAnsi"/>
          <w:color w:val="000000"/>
        </w:rPr>
        <w:t>Employee Handbook</w:t>
      </w:r>
    </w:p>
    <w:p w14:paraId="563B9F0F" w14:textId="77777777" w:rsidR="00E84976" w:rsidRPr="00D65AB2" w:rsidRDefault="00E84976" w:rsidP="00E84976">
      <w:pPr>
        <w:rPr>
          <w:rFonts w:ascii="Lucida Sans" w:hAnsi="Lucida Sans" w:cstheme="minorHAnsi"/>
          <w:color w:val="000000"/>
        </w:rPr>
      </w:pPr>
      <w:r w:rsidRPr="00D65AB2">
        <w:rPr>
          <w:rFonts w:ascii="Lucida Sans" w:hAnsi="Lucida Sans" w:cstheme="minorHAnsi"/>
          <w:color w:val="000000"/>
        </w:rPr>
        <w:t>Gender Guidelines</w:t>
      </w:r>
    </w:p>
    <w:p w14:paraId="4851D8EB" w14:textId="77777777" w:rsidR="00E84976" w:rsidRPr="00D65AB2" w:rsidRDefault="00E84976" w:rsidP="00E84976">
      <w:pPr>
        <w:rPr>
          <w:rFonts w:ascii="Lucida Sans" w:hAnsi="Lucida Sans" w:cstheme="minorHAnsi"/>
          <w:color w:val="000000"/>
        </w:rPr>
      </w:pPr>
      <w:r w:rsidRPr="00D65AB2">
        <w:rPr>
          <w:rFonts w:ascii="Lucida Sans" w:hAnsi="Lucida Sans" w:cstheme="minorHAnsi"/>
          <w:color w:val="000000"/>
        </w:rPr>
        <w:t>Grievance Policy</w:t>
      </w:r>
    </w:p>
    <w:p w14:paraId="7F5A5580" w14:textId="5404E7BA" w:rsidR="00E84976" w:rsidRPr="00D65AB2" w:rsidRDefault="00E84976" w:rsidP="00E0152B">
      <w:pPr>
        <w:rPr>
          <w:rFonts w:ascii="Lucida Sans" w:hAnsi="Lucida Sans" w:cstheme="minorHAnsi"/>
          <w:color w:val="000000"/>
        </w:rPr>
      </w:pPr>
      <w:r w:rsidRPr="00D65AB2">
        <w:rPr>
          <w:rFonts w:ascii="Lucida Sans" w:hAnsi="Lucida Sans" w:cstheme="minorHAnsi"/>
          <w:color w:val="000000"/>
        </w:rPr>
        <w:t>Policy for Reporting Suspected Abuse of Individuals</w:t>
      </w:r>
      <w:r w:rsidR="00E976B9" w:rsidRPr="00D65AB2">
        <w:rPr>
          <w:rFonts w:ascii="Lucida Sans" w:hAnsi="Lucida Sans" w:cstheme="minorHAnsi"/>
          <w:color w:val="000000"/>
        </w:rPr>
        <w:t xml:space="preserve"> (Report Abuse Policy)</w:t>
      </w:r>
    </w:p>
    <w:p w14:paraId="0875A9B2" w14:textId="77777777" w:rsidR="00E84976" w:rsidRPr="00D65AB2" w:rsidRDefault="00E84976" w:rsidP="00E84976">
      <w:pPr>
        <w:rPr>
          <w:rFonts w:ascii="Lucida Sans" w:hAnsi="Lucida Sans" w:cstheme="minorHAnsi"/>
          <w:color w:val="000000"/>
        </w:rPr>
      </w:pPr>
      <w:r w:rsidRPr="00D65AB2">
        <w:rPr>
          <w:rFonts w:ascii="Lucida Sans" w:hAnsi="Lucida Sans" w:cstheme="minorHAnsi"/>
          <w:color w:val="000000"/>
        </w:rPr>
        <w:t>Program Consultant Handbook FAQs</w:t>
      </w:r>
    </w:p>
    <w:p w14:paraId="03082A9E" w14:textId="77777777" w:rsidR="00376B0C" w:rsidRPr="00D65AB2" w:rsidRDefault="00376B0C" w:rsidP="00376B0C">
      <w:pPr>
        <w:jc w:val="both"/>
        <w:rPr>
          <w:rFonts w:ascii="Lucida Sans" w:hAnsi="Lucida Sans" w:cstheme="minorHAnsi"/>
          <w:color w:val="000000"/>
        </w:rPr>
      </w:pPr>
      <w:r w:rsidRPr="00D65AB2">
        <w:rPr>
          <w:rFonts w:ascii="Lucida Sans" w:hAnsi="Lucida Sans" w:cstheme="minorHAnsi"/>
          <w:color w:val="000000"/>
        </w:rPr>
        <w:t>Safeguarding Protocol</w:t>
      </w:r>
    </w:p>
    <w:p w14:paraId="6AACD465" w14:textId="77777777" w:rsidR="00E84976" w:rsidRPr="00D65AB2" w:rsidRDefault="00E84976" w:rsidP="00E84976">
      <w:pPr>
        <w:rPr>
          <w:rFonts w:ascii="Lucida Sans" w:hAnsi="Lucida Sans" w:cstheme="minorHAnsi"/>
          <w:color w:val="000000"/>
        </w:rPr>
      </w:pPr>
      <w:r w:rsidRPr="00D65AB2">
        <w:rPr>
          <w:rFonts w:ascii="Lucida Sans" w:hAnsi="Lucida Sans" w:cstheme="minorHAnsi"/>
          <w:color w:val="000000"/>
        </w:rPr>
        <w:t>Volunteer/Intern FAQs</w:t>
      </w:r>
    </w:p>
    <w:p w14:paraId="035D1DB8" w14:textId="77777777" w:rsidR="00E84976" w:rsidRPr="00D65AB2" w:rsidRDefault="00E84976" w:rsidP="00E84976">
      <w:pPr>
        <w:rPr>
          <w:rFonts w:ascii="Lucida Sans" w:hAnsi="Lucida Sans" w:cstheme="minorHAnsi"/>
        </w:rPr>
      </w:pPr>
      <w:r w:rsidRPr="00D65AB2">
        <w:rPr>
          <w:rFonts w:ascii="Lucida Sans" w:hAnsi="Lucida Sans" w:cstheme="minorHAnsi"/>
          <w:color w:val="000000"/>
        </w:rPr>
        <w:t>Whistleblower Protection Policy</w:t>
      </w:r>
    </w:p>
    <w:p w14:paraId="668BFE7D" w14:textId="77777777" w:rsidR="00795EEE" w:rsidRPr="00D65AB2" w:rsidRDefault="00B10484">
      <w:pPr>
        <w:rPr>
          <w:rFonts w:ascii="Lucida Sans" w:hAnsi="Lucida Sans" w:cs="Book Antiqua"/>
          <w:color w:val="000000"/>
        </w:rPr>
      </w:pPr>
      <w:r w:rsidRPr="00D65AB2">
        <w:rPr>
          <w:rFonts w:ascii="Lucida Sans" w:hAnsi="Lucida Sans" w:cs="Book Antiqua"/>
          <w:color w:val="000000"/>
        </w:rPr>
        <w:br w:type="page"/>
      </w:r>
    </w:p>
    <w:p w14:paraId="23AEEE6F" w14:textId="77777777" w:rsidR="00707558" w:rsidRPr="00D65AB2" w:rsidRDefault="00707558" w:rsidP="00470B96">
      <w:pPr>
        <w:pStyle w:val="Heading21"/>
        <w:widowControl/>
        <w:jc w:val="center"/>
        <w:rPr>
          <w:rFonts w:ascii="Lucida Sans" w:hAnsi="Lucida Sans" w:cs="Book Antiqua"/>
          <w:color w:val="000000"/>
        </w:rPr>
      </w:pPr>
      <w:r w:rsidRPr="00D65AB2">
        <w:rPr>
          <w:rFonts w:ascii="Lucida Sans" w:hAnsi="Lucida Sans" w:cs="Book Antiqua"/>
          <w:color w:val="000000"/>
        </w:rPr>
        <w:lastRenderedPageBreak/>
        <w:t xml:space="preserve">Policy on </w:t>
      </w:r>
      <w:r w:rsidR="00AC2B28" w:rsidRPr="00D65AB2">
        <w:rPr>
          <w:rFonts w:ascii="Lucida Sans" w:hAnsi="Lucida Sans" w:cs="Book Antiqua"/>
          <w:color w:val="000000"/>
        </w:rPr>
        <w:t>Preventing</w:t>
      </w:r>
      <w:r w:rsidRPr="00D65AB2">
        <w:rPr>
          <w:rFonts w:ascii="Lucida Sans" w:hAnsi="Lucida Sans" w:cs="Book Antiqua"/>
          <w:color w:val="000000"/>
        </w:rPr>
        <w:t xml:space="preserve"> Sexual Exploitation, Abuse, and Harassment (PSEAH)</w:t>
      </w:r>
    </w:p>
    <w:p w14:paraId="08FDD6D1" w14:textId="77777777" w:rsidR="00336416" w:rsidRPr="00D65AB2" w:rsidRDefault="00336416" w:rsidP="00470B96">
      <w:pPr>
        <w:pStyle w:val="Heading21"/>
        <w:widowControl/>
        <w:jc w:val="center"/>
        <w:rPr>
          <w:rFonts w:ascii="Lucida Sans" w:hAnsi="Lucida Sans" w:cs="Book Antiqua"/>
          <w:color w:val="000000"/>
        </w:rPr>
      </w:pPr>
      <w:r w:rsidRPr="00D65AB2">
        <w:rPr>
          <w:rFonts w:ascii="Lucida Sans" w:hAnsi="Lucida Sans" w:cs="Book Antiqua"/>
          <w:color w:val="000000"/>
        </w:rPr>
        <w:t>Code of Conduct</w:t>
      </w:r>
    </w:p>
    <w:p w14:paraId="0D26D623" w14:textId="77777777" w:rsidR="007D4898" w:rsidRPr="00D65AB2" w:rsidRDefault="007D4898" w:rsidP="00400F7D">
      <w:pPr>
        <w:pStyle w:val="BodyBullet"/>
        <w:widowControl/>
        <w:numPr>
          <w:ilvl w:val="0"/>
          <w:numId w:val="1"/>
        </w:numPr>
        <w:ind w:hanging="180"/>
        <w:rPr>
          <w:rFonts w:ascii="Lucida Sans" w:hAnsi="Lucida Sans" w:cs="Book Antiqua"/>
          <w:position w:val="-2"/>
        </w:rPr>
      </w:pPr>
      <w:bookmarkStart w:id="23" w:name="_DV_M44"/>
      <w:bookmarkEnd w:id="23"/>
    </w:p>
    <w:p w14:paraId="25F1B7C3" w14:textId="20BEA72F" w:rsidR="007D4898" w:rsidRPr="00D65AB2" w:rsidRDefault="007D4898" w:rsidP="00400F7D">
      <w:pPr>
        <w:pStyle w:val="BodyBullet"/>
        <w:widowControl/>
        <w:numPr>
          <w:ilvl w:val="0"/>
          <w:numId w:val="1"/>
        </w:numPr>
        <w:ind w:hanging="180"/>
        <w:jc w:val="both"/>
        <w:rPr>
          <w:rFonts w:ascii="Lucida Sans" w:hAnsi="Lucida Sans" w:cs="Book Antiqua"/>
        </w:rPr>
      </w:pPr>
      <w:r w:rsidRPr="00D65AB2">
        <w:rPr>
          <w:rFonts w:ascii="Lucida Sans" w:hAnsi="Lucida Sans" w:cs="Book Antiqua"/>
        </w:rPr>
        <w:t xml:space="preserve">All personnel </w:t>
      </w:r>
      <w:r w:rsidR="005937FA" w:rsidRPr="00D65AB2">
        <w:rPr>
          <w:rFonts w:ascii="Lucida Sans" w:hAnsi="Lucida Sans" w:cs="Book Antiqua"/>
        </w:rPr>
        <w:t xml:space="preserve">will be required to sign the “Preventing Sexual Exploitation, Abuse, and Harassment (PSEAH) Code of Conduct” (below) when first engaged by DRF and on an annual basis thereafter. </w:t>
      </w:r>
    </w:p>
    <w:p w14:paraId="45236C69" w14:textId="77777777" w:rsidR="00336416" w:rsidRPr="00D65AB2" w:rsidRDefault="00336416" w:rsidP="00336416">
      <w:pPr>
        <w:pStyle w:val="Body"/>
        <w:widowControl/>
        <w:rPr>
          <w:rFonts w:ascii="Lucida Sans" w:hAnsi="Lucida Sans" w:cs="Book Antiqua"/>
        </w:rPr>
      </w:pPr>
    </w:p>
    <w:p w14:paraId="7B02D74D" w14:textId="77777777" w:rsidR="00336416" w:rsidRPr="00D65AB2" w:rsidRDefault="00336416" w:rsidP="00336416">
      <w:pPr>
        <w:pStyle w:val="Body"/>
        <w:widowControl/>
        <w:rPr>
          <w:rFonts w:ascii="Lucida Sans" w:hAnsi="Lucida Sans" w:cs="Book Antiqua"/>
        </w:rPr>
      </w:pPr>
      <w:bookmarkStart w:id="24" w:name="_DV_M45"/>
      <w:bookmarkEnd w:id="24"/>
      <w:r w:rsidRPr="00D65AB2">
        <w:rPr>
          <w:rFonts w:ascii="Lucida Sans" w:hAnsi="Lucida Sans" w:cs="Book Antiqua"/>
        </w:rPr>
        <w:t>I,</w:t>
      </w:r>
      <w:r w:rsidR="00E275F6" w:rsidRPr="00D65AB2">
        <w:rPr>
          <w:rFonts w:ascii="Lucida Sans" w:hAnsi="Lucida Sans" w:cs="Book Antiqua"/>
        </w:rPr>
        <w:t xml:space="preserve"> ___________________ [insert name], acknowledge that I have read and understand the </w:t>
      </w:r>
      <w:r w:rsidR="00425DBF" w:rsidRPr="00D65AB2">
        <w:rPr>
          <w:rFonts w:ascii="Lucida Sans" w:hAnsi="Lucida Sans" w:cs="Book Antiqua"/>
        </w:rPr>
        <w:t>Disability Rights Fund</w:t>
      </w:r>
      <w:r w:rsidR="00E275F6" w:rsidRPr="00D65AB2">
        <w:rPr>
          <w:rFonts w:ascii="Lucida Sans" w:hAnsi="Lucida Sans" w:cs="Book Antiqua"/>
        </w:rPr>
        <w:t xml:space="preserve">’s </w:t>
      </w:r>
      <w:r w:rsidR="00707558" w:rsidRPr="00D65AB2">
        <w:rPr>
          <w:rFonts w:ascii="Lucida Sans" w:hAnsi="Lucida Sans" w:cs="Book Antiqua"/>
        </w:rPr>
        <w:t xml:space="preserve">Policy on </w:t>
      </w:r>
      <w:r w:rsidR="00AC2B28" w:rsidRPr="00D65AB2">
        <w:rPr>
          <w:rFonts w:ascii="Lucida Sans" w:hAnsi="Lucida Sans" w:cs="Book Antiqua"/>
        </w:rPr>
        <w:t>Preventing</w:t>
      </w:r>
      <w:r w:rsidR="00707558" w:rsidRPr="00D65AB2">
        <w:rPr>
          <w:rFonts w:ascii="Lucida Sans" w:hAnsi="Lucida Sans" w:cs="Book Antiqua"/>
        </w:rPr>
        <w:t xml:space="preserve"> Sexual Exploitation, Abuse, and Harassment (PSEAH)</w:t>
      </w:r>
      <w:r w:rsidR="00E275F6" w:rsidRPr="00D65AB2">
        <w:rPr>
          <w:rFonts w:ascii="Lucida Sans" w:hAnsi="Lucida Sans" w:cs="Book Antiqua"/>
        </w:rPr>
        <w:t xml:space="preserve">, and agree that in the course of my association with </w:t>
      </w:r>
      <w:r w:rsidR="004C4E8D" w:rsidRPr="00D65AB2">
        <w:rPr>
          <w:rFonts w:ascii="Lucida Sans" w:hAnsi="Lucida Sans" w:cs="Book Antiqua"/>
        </w:rPr>
        <w:t>DRF</w:t>
      </w:r>
      <w:r w:rsidR="00E275F6" w:rsidRPr="00D65AB2">
        <w:rPr>
          <w:rFonts w:ascii="Lucida Sans" w:hAnsi="Lucida Sans" w:cs="Book Antiqua"/>
        </w:rPr>
        <w:t>, I must:</w:t>
      </w:r>
      <w:r w:rsidRPr="00D65AB2">
        <w:rPr>
          <w:rFonts w:ascii="Lucida Sans" w:hAnsi="Lucida Sans" w:cs="Book Antiqua"/>
        </w:rPr>
        <w:t xml:space="preserve"> </w:t>
      </w:r>
    </w:p>
    <w:p w14:paraId="370A990A" w14:textId="77777777" w:rsidR="00336416" w:rsidRPr="00D65AB2" w:rsidRDefault="00336416" w:rsidP="00336416">
      <w:pPr>
        <w:pStyle w:val="Body"/>
        <w:widowControl/>
        <w:rPr>
          <w:rFonts w:ascii="Lucida Sans" w:hAnsi="Lucida Sans" w:cs="Book Antiqua"/>
        </w:rPr>
      </w:pPr>
    </w:p>
    <w:p w14:paraId="2C9DD60C" w14:textId="77777777" w:rsidR="00F9788A" w:rsidRPr="00D65AB2" w:rsidRDefault="00F9788A" w:rsidP="00F9788A">
      <w:pPr>
        <w:pStyle w:val="Body"/>
        <w:widowControl/>
        <w:numPr>
          <w:ilvl w:val="0"/>
          <w:numId w:val="2"/>
        </w:numPr>
        <w:ind w:left="540" w:hanging="360"/>
        <w:rPr>
          <w:rFonts w:ascii="Lucida Sans" w:hAnsi="Lucida Sans" w:cs="Book Antiqua"/>
        </w:rPr>
      </w:pPr>
      <w:r w:rsidRPr="00D65AB2">
        <w:rPr>
          <w:rFonts w:ascii="Lucida Sans" w:hAnsi="Lucida Sans" w:cs="Book Antiqua"/>
        </w:rPr>
        <w:t xml:space="preserve">Treat all people in the workplace with courtesy and respect and demonstrate my commitment to the prevention of and response to prohibited conduct. </w:t>
      </w:r>
    </w:p>
    <w:p w14:paraId="3E2953CA" w14:textId="77777777" w:rsidR="00336416" w:rsidRPr="00D65AB2" w:rsidRDefault="00336416" w:rsidP="00F71960">
      <w:pPr>
        <w:pStyle w:val="Body"/>
        <w:widowControl/>
        <w:numPr>
          <w:ilvl w:val="0"/>
          <w:numId w:val="2"/>
        </w:numPr>
        <w:ind w:left="540" w:hanging="360"/>
        <w:rPr>
          <w:rFonts w:ascii="Lucida Sans" w:hAnsi="Lucida Sans" w:cs="Book Antiqua"/>
          <w:position w:val="-2"/>
        </w:rPr>
      </w:pPr>
      <w:r w:rsidRPr="00D65AB2">
        <w:rPr>
          <w:rFonts w:ascii="Lucida Sans" w:hAnsi="Lucida Sans" w:cs="Book Antiqua"/>
        </w:rPr>
        <w:t xml:space="preserve">Treat </w:t>
      </w:r>
      <w:r w:rsidR="00707558" w:rsidRPr="00D65AB2">
        <w:rPr>
          <w:rFonts w:ascii="Lucida Sans" w:hAnsi="Lucida Sans" w:cs="Book Antiqua"/>
        </w:rPr>
        <w:t xml:space="preserve">all individuals </w:t>
      </w:r>
      <w:r w:rsidRPr="00D65AB2">
        <w:rPr>
          <w:rFonts w:ascii="Lucida Sans" w:hAnsi="Lucida Sans" w:cs="Book Antiqua"/>
        </w:rPr>
        <w:t>with respect regardless of race</w:t>
      </w:r>
      <w:r w:rsidR="00470B96" w:rsidRPr="00D65AB2">
        <w:rPr>
          <w:rFonts w:ascii="Lucida Sans" w:hAnsi="Lucida Sans" w:cs="Book Antiqua"/>
        </w:rPr>
        <w:t>;</w:t>
      </w:r>
      <w:r w:rsidRPr="00D65AB2">
        <w:rPr>
          <w:rFonts w:ascii="Lucida Sans" w:hAnsi="Lucida Sans" w:cs="Book Antiqua"/>
        </w:rPr>
        <w:t xml:space="preserve"> color</w:t>
      </w:r>
      <w:r w:rsidR="00470B96" w:rsidRPr="00D65AB2">
        <w:rPr>
          <w:rFonts w:ascii="Lucida Sans" w:hAnsi="Lucida Sans" w:cs="Book Antiqua"/>
        </w:rPr>
        <w:t>;</w:t>
      </w:r>
      <w:r w:rsidRPr="00D65AB2">
        <w:rPr>
          <w:rFonts w:ascii="Lucida Sans" w:hAnsi="Lucida Sans" w:cs="Book Antiqua"/>
        </w:rPr>
        <w:t xml:space="preserve"> sex</w:t>
      </w:r>
      <w:r w:rsidR="00470B96" w:rsidRPr="00D65AB2">
        <w:rPr>
          <w:rFonts w:ascii="Lucida Sans" w:hAnsi="Lucida Sans" w:cs="Book Antiqua"/>
        </w:rPr>
        <w:t>;</w:t>
      </w:r>
      <w:r w:rsidRPr="00D65AB2">
        <w:rPr>
          <w:rFonts w:ascii="Lucida Sans" w:hAnsi="Lucida Sans" w:cs="Book Antiqua"/>
        </w:rPr>
        <w:t xml:space="preserve"> </w:t>
      </w:r>
      <w:r w:rsidR="009B468B" w:rsidRPr="00D65AB2">
        <w:rPr>
          <w:rFonts w:ascii="Lucida Sans" w:hAnsi="Lucida Sans" w:cs="Book Antiqua"/>
        </w:rPr>
        <w:t xml:space="preserve">sexual orientation; </w:t>
      </w:r>
      <w:r w:rsidR="00F224B3" w:rsidRPr="00D65AB2">
        <w:rPr>
          <w:rFonts w:ascii="Lucida Sans" w:hAnsi="Lucida Sans" w:cs="Book Antiqua"/>
        </w:rPr>
        <w:t xml:space="preserve">gender identity; </w:t>
      </w:r>
      <w:r w:rsidRPr="00D65AB2">
        <w:rPr>
          <w:rFonts w:ascii="Lucida Sans" w:hAnsi="Lucida Sans" w:cs="Book Antiqua"/>
        </w:rPr>
        <w:t>language</w:t>
      </w:r>
      <w:r w:rsidR="00470B96" w:rsidRPr="00D65AB2">
        <w:rPr>
          <w:rFonts w:ascii="Lucida Sans" w:hAnsi="Lucida Sans" w:cs="Book Antiqua"/>
        </w:rPr>
        <w:t>;</w:t>
      </w:r>
      <w:r w:rsidR="003E70A6" w:rsidRPr="00D65AB2">
        <w:rPr>
          <w:rFonts w:ascii="Lucida Sans" w:hAnsi="Lucida Sans" w:cs="Book Antiqua"/>
        </w:rPr>
        <w:t xml:space="preserve"> ag</w:t>
      </w:r>
      <w:r w:rsidR="00470B96" w:rsidRPr="00D65AB2">
        <w:rPr>
          <w:rFonts w:ascii="Lucida Sans" w:hAnsi="Lucida Sans" w:cs="Book Antiqua"/>
        </w:rPr>
        <w:t>e;</w:t>
      </w:r>
      <w:r w:rsidRPr="00D65AB2">
        <w:rPr>
          <w:rFonts w:ascii="Lucida Sans" w:hAnsi="Lucida Sans" w:cs="Book Antiqua"/>
        </w:rPr>
        <w:t xml:space="preserve"> religion</w:t>
      </w:r>
      <w:r w:rsidR="00470B96" w:rsidRPr="00D65AB2">
        <w:rPr>
          <w:rFonts w:ascii="Lucida Sans" w:hAnsi="Lucida Sans" w:cs="Book Antiqua"/>
        </w:rPr>
        <w:t>;</w:t>
      </w:r>
      <w:r w:rsidRPr="00D65AB2">
        <w:rPr>
          <w:rFonts w:ascii="Lucida Sans" w:hAnsi="Lucida Sans" w:cs="Book Antiqua"/>
        </w:rPr>
        <w:t xml:space="preserve"> political or other </w:t>
      </w:r>
      <w:r w:rsidR="00470B96" w:rsidRPr="00D65AB2">
        <w:rPr>
          <w:rFonts w:ascii="Lucida Sans" w:hAnsi="Lucida Sans" w:cs="Book Antiqua"/>
        </w:rPr>
        <w:t>opinion;</w:t>
      </w:r>
      <w:r w:rsidRPr="00D65AB2">
        <w:rPr>
          <w:rFonts w:ascii="Lucida Sans" w:hAnsi="Lucida Sans" w:cs="Book Antiqua"/>
        </w:rPr>
        <w:t xml:space="preserve"> national, ethnic or social origin, disability</w:t>
      </w:r>
      <w:r w:rsidR="00470B96" w:rsidRPr="00D65AB2">
        <w:rPr>
          <w:rFonts w:ascii="Lucida Sans" w:hAnsi="Lucida Sans" w:cs="Book Antiqua"/>
        </w:rPr>
        <w:t>;</w:t>
      </w:r>
      <w:r w:rsidRPr="00D65AB2">
        <w:rPr>
          <w:rFonts w:ascii="Lucida Sans" w:hAnsi="Lucida Sans" w:cs="Book Antiqua"/>
        </w:rPr>
        <w:t xml:space="preserve"> or other status</w:t>
      </w:r>
      <w:r w:rsidR="003E70A6" w:rsidRPr="00D65AB2">
        <w:rPr>
          <w:rFonts w:ascii="Lucida Sans" w:hAnsi="Lucida Sans" w:cs="Book Antiqua"/>
        </w:rPr>
        <w:t>.</w:t>
      </w:r>
    </w:p>
    <w:p w14:paraId="52804685" w14:textId="77777777" w:rsidR="00336416" w:rsidRPr="00D65AB2" w:rsidRDefault="00336416" w:rsidP="00484C14">
      <w:pPr>
        <w:pStyle w:val="Body"/>
        <w:widowControl/>
        <w:numPr>
          <w:ilvl w:val="0"/>
          <w:numId w:val="2"/>
        </w:numPr>
        <w:ind w:left="540" w:hanging="360"/>
        <w:rPr>
          <w:rFonts w:ascii="Lucida Sans" w:hAnsi="Lucida Sans" w:cs="Book Antiqua"/>
        </w:rPr>
      </w:pPr>
      <w:bookmarkStart w:id="25" w:name="_DV_M47"/>
      <w:bookmarkEnd w:id="25"/>
      <w:r w:rsidRPr="00D65AB2">
        <w:rPr>
          <w:rFonts w:ascii="Lucida Sans" w:hAnsi="Lucida Sans" w:cs="Book Antiqua"/>
        </w:rPr>
        <w:t xml:space="preserve">Not use language or behavior towards </w:t>
      </w:r>
      <w:r w:rsidR="00707558" w:rsidRPr="00D65AB2">
        <w:rPr>
          <w:rFonts w:ascii="Lucida Sans" w:hAnsi="Lucida Sans" w:cs="Book Antiqua"/>
        </w:rPr>
        <w:t>any individual</w:t>
      </w:r>
      <w:r w:rsidR="002D6CCF" w:rsidRPr="00D65AB2">
        <w:rPr>
          <w:rFonts w:ascii="Lucida Sans" w:hAnsi="Lucida Sans" w:cs="Book Antiqua"/>
        </w:rPr>
        <w:t xml:space="preserve"> </w:t>
      </w:r>
      <w:r w:rsidRPr="00D65AB2">
        <w:rPr>
          <w:rFonts w:ascii="Lucida Sans" w:hAnsi="Lucida Sans" w:cs="Book Antiqua"/>
        </w:rPr>
        <w:t xml:space="preserve">that is harassing, abusive, sexually provocative, </w:t>
      </w:r>
      <w:r w:rsidR="00622E91" w:rsidRPr="00D65AB2">
        <w:rPr>
          <w:rFonts w:ascii="Lucida Sans" w:hAnsi="Lucida Sans" w:cs="Book Antiqua"/>
        </w:rPr>
        <w:t xml:space="preserve">or </w:t>
      </w:r>
      <w:r w:rsidRPr="00D65AB2">
        <w:rPr>
          <w:rFonts w:ascii="Lucida Sans" w:hAnsi="Lucida Sans" w:cs="Book Antiqua"/>
        </w:rPr>
        <w:t>demeaning</w:t>
      </w:r>
      <w:r w:rsidR="00622E91" w:rsidRPr="00D65AB2">
        <w:rPr>
          <w:rFonts w:ascii="Lucida Sans" w:hAnsi="Lucida Sans" w:cs="Book Antiqua"/>
        </w:rPr>
        <w:t>.</w:t>
      </w:r>
      <w:r w:rsidR="00484C14" w:rsidRPr="00D65AB2">
        <w:rPr>
          <w:rFonts w:ascii="Lucida Sans" w:hAnsi="Lucida Sans" w:cs="Book Antiqua"/>
        </w:rPr>
        <w:t xml:space="preserve"> </w:t>
      </w:r>
    </w:p>
    <w:p w14:paraId="1E1E49DD" w14:textId="77777777" w:rsidR="00707558" w:rsidRPr="00D65AB2" w:rsidRDefault="00707558" w:rsidP="00707558">
      <w:pPr>
        <w:pStyle w:val="Body"/>
        <w:widowControl/>
        <w:numPr>
          <w:ilvl w:val="0"/>
          <w:numId w:val="2"/>
        </w:numPr>
        <w:ind w:left="540" w:hanging="360"/>
        <w:rPr>
          <w:rFonts w:ascii="Lucida Sans" w:hAnsi="Lucida Sans" w:cs="Book Antiqua"/>
        </w:rPr>
      </w:pPr>
      <w:bookmarkStart w:id="26" w:name="_DV_M48"/>
      <w:bookmarkEnd w:id="26"/>
      <w:r w:rsidRPr="00D65AB2">
        <w:rPr>
          <w:rFonts w:ascii="Lucida Sans" w:hAnsi="Lucida Sans" w:cs="Book Antiqua"/>
        </w:rPr>
        <w:t xml:space="preserve">Refrain from any form of </w:t>
      </w:r>
      <w:r w:rsidR="00470B96" w:rsidRPr="00D65AB2">
        <w:rPr>
          <w:rFonts w:ascii="Lucida Sans" w:hAnsi="Lucida Sans" w:cs="Book Antiqua"/>
        </w:rPr>
        <w:t>sexual misconduct</w:t>
      </w:r>
      <w:r w:rsidR="00765D05" w:rsidRPr="00D65AB2">
        <w:rPr>
          <w:rFonts w:ascii="Lucida Sans" w:hAnsi="Lucida Sans" w:cs="Book Antiqua"/>
        </w:rPr>
        <w:t>, including bullying</w:t>
      </w:r>
      <w:r w:rsidR="00470B96" w:rsidRPr="00D65AB2">
        <w:rPr>
          <w:rFonts w:ascii="Lucida Sans" w:hAnsi="Lucida Sans" w:cs="Book Antiqua"/>
        </w:rPr>
        <w:t>.</w:t>
      </w:r>
    </w:p>
    <w:p w14:paraId="0B046C32" w14:textId="77777777" w:rsidR="00707558" w:rsidRPr="00D65AB2" w:rsidRDefault="00707558" w:rsidP="00707558">
      <w:pPr>
        <w:pStyle w:val="Body"/>
        <w:widowControl/>
        <w:numPr>
          <w:ilvl w:val="0"/>
          <w:numId w:val="2"/>
        </w:numPr>
        <w:ind w:left="540" w:hanging="360"/>
        <w:rPr>
          <w:rFonts w:ascii="Lucida Sans" w:hAnsi="Lucida Sans" w:cs="Book Antiqua"/>
        </w:rPr>
      </w:pPr>
      <w:r w:rsidRPr="00D65AB2">
        <w:rPr>
          <w:rFonts w:ascii="Lucida Sans" w:hAnsi="Lucida Sans" w:cs="Book Antiqua"/>
        </w:rPr>
        <w:t xml:space="preserve">Undertake mandatory training and attend other training opportunities to the extent possible. </w:t>
      </w:r>
    </w:p>
    <w:p w14:paraId="43B76386" w14:textId="77777777" w:rsidR="00707558" w:rsidRPr="00D65AB2" w:rsidRDefault="00707558" w:rsidP="00707558">
      <w:pPr>
        <w:pStyle w:val="Body"/>
        <w:widowControl/>
        <w:numPr>
          <w:ilvl w:val="0"/>
          <w:numId w:val="2"/>
        </w:numPr>
        <w:ind w:left="540" w:hanging="360"/>
        <w:rPr>
          <w:rFonts w:ascii="Lucida Sans" w:hAnsi="Lucida Sans" w:cs="Book Antiqua"/>
        </w:rPr>
      </w:pPr>
      <w:r w:rsidRPr="00D65AB2">
        <w:rPr>
          <w:rFonts w:ascii="Lucida Sans" w:hAnsi="Lucida Sans" w:cs="Book Antiqua"/>
        </w:rPr>
        <w:t xml:space="preserve">Familiarize </w:t>
      </w:r>
      <w:r w:rsidR="00F9788A" w:rsidRPr="00D65AB2">
        <w:rPr>
          <w:rFonts w:ascii="Lucida Sans" w:hAnsi="Lucida Sans" w:cs="Book Antiqua"/>
        </w:rPr>
        <w:t xml:space="preserve">myself </w:t>
      </w:r>
      <w:r w:rsidRPr="00D65AB2">
        <w:rPr>
          <w:rFonts w:ascii="Lucida Sans" w:hAnsi="Lucida Sans" w:cs="Book Antiqua"/>
        </w:rPr>
        <w:t xml:space="preserve">with this policy and related policies and resources, </w:t>
      </w:r>
      <w:r w:rsidR="00F9788A" w:rsidRPr="00D65AB2">
        <w:rPr>
          <w:rFonts w:ascii="Lucida Sans" w:hAnsi="Lucida Sans" w:cs="Book Antiqua"/>
        </w:rPr>
        <w:t>including the Child Protection Policy, Report Abuse Policy, and</w:t>
      </w:r>
      <w:r w:rsidR="003A4823" w:rsidRPr="00D65AB2">
        <w:rPr>
          <w:rFonts w:ascii="Lucida Sans" w:hAnsi="Lucida Sans" w:cs="Book Antiqua"/>
        </w:rPr>
        <w:t xml:space="preserve"> </w:t>
      </w:r>
      <w:r w:rsidR="005536F2" w:rsidRPr="00D65AB2">
        <w:rPr>
          <w:rFonts w:ascii="Lucida Sans" w:hAnsi="Lucida Sans" w:cs="Book Antiqua"/>
        </w:rPr>
        <w:t>Whistleblower Policy.</w:t>
      </w:r>
      <w:r w:rsidRPr="00D65AB2">
        <w:rPr>
          <w:rFonts w:ascii="Lucida Sans" w:hAnsi="Lucida Sans" w:cs="Book Antiqua"/>
        </w:rPr>
        <w:t xml:space="preserve"> </w:t>
      </w:r>
    </w:p>
    <w:p w14:paraId="4705DF66" w14:textId="77777777" w:rsidR="00336416" w:rsidRPr="00D65AB2" w:rsidRDefault="00336416" w:rsidP="00336416">
      <w:pPr>
        <w:pStyle w:val="Body"/>
        <w:widowControl/>
        <w:rPr>
          <w:rFonts w:ascii="Lucida Sans" w:hAnsi="Lucida Sans" w:cs="Book Antiqua"/>
        </w:rPr>
      </w:pPr>
      <w:bookmarkStart w:id="27" w:name="_DV_M54"/>
      <w:bookmarkEnd w:id="27"/>
    </w:p>
    <w:p w14:paraId="47583494" w14:textId="77777777" w:rsidR="00336416" w:rsidRPr="00D65AB2" w:rsidRDefault="00336416" w:rsidP="00336416">
      <w:pPr>
        <w:pStyle w:val="Body"/>
        <w:widowControl/>
        <w:rPr>
          <w:rFonts w:ascii="Lucida Sans" w:hAnsi="Lucida Sans" w:cs="Book Antiqua"/>
        </w:rPr>
      </w:pPr>
      <w:bookmarkStart w:id="28" w:name="_DV_M63"/>
      <w:bookmarkEnd w:id="28"/>
      <w:r w:rsidRPr="00D65AB2">
        <w:rPr>
          <w:rFonts w:ascii="Lucida Sans" w:hAnsi="Lucida Sans" w:cs="Book Antiqua"/>
        </w:rPr>
        <w:t>I</w:t>
      </w:r>
      <w:r w:rsidR="00C376EA" w:rsidRPr="00D65AB2">
        <w:rPr>
          <w:rFonts w:ascii="Lucida Sans" w:hAnsi="Lucida Sans" w:cs="Book Antiqua"/>
        </w:rPr>
        <w:t xml:space="preserve"> </w:t>
      </w:r>
      <w:r w:rsidRPr="00D65AB2">
        <w:rPr>
          <w:rFonts w:ascii="Lucida Sans" w:hAnsi="Lucida Sans" w:cs="Book Antiqua"/>
        </w:rPr>
        <w:t xml:space="preserve">understand that the onus is on me, as a person engaged by the </w:t>
      </w:r>
      <w:r w:rsidR="00425DBF" w:rsidRPr="00D65AB2">
        <w:rPr>
          <w:rFonts w:ascii="Lucida Sans" w:hAnsi="Lucida Sans" w:cs="Book Antiqua"/>
        </w:rPr>
        <w:t>Disability Rights Fund</w:t>
      </w:r>
      <w:r w:rsidRPr="00D65AB2">
        <w:rPr>
          <w:rFonts w:ascii="Lucida Sans" w:hAnsi="Lucida Sans" w:cs="Book Antiqua"/>
        </w:rPr>
        <w:t xml:space="preserve">, to use common sense and avoid actions or behaviors that could be construed as </w:t>
      </w:r>
      <w:r w:rsidR="005536F2" w:rsidRPr="00D65AB2">
        <w:rPr>
          <w:rFonts w:ascii="Lucida Sans" w:hAnsi="Lucida Sans" w:cs="Book Antiqua"/>
        </w:rPr>
        <w:t xml:space="preserve">sexual </w:t>
      </w:r>
      <w:r w:rsidR="00470B96" w:rsidRPr="00D65AB2">
        <w:rPr>
          <w:rFonts w:ascii="Lucida Sans" w:hAnsi="Lucida Sans" w:cs="Book Antiqua"/>
        </w:rPr>
        <w:t xml:space="preserve">misconduct </w:t>
      </w:r>
      <w:r w:rsidRPr="00D65AB2">
        <w:rPr>
          <w:rFonts w:ascii="Lucida Sans" w:hAnsi="Lucida Sans" w:cs="Book Antiqua"/>
        </w:rPr>
        <w:t xml:space="preserve">when implementing our activities.  I understand that any breach of this </w:t>
      </w:r>
      <w:r w:rsidR="00BC5C68" w:rsidRPr="00D65AB2">
        <w:rPr>
          <w:rFonts w:ascii="Lucida Sans" w:hAnsi="Lucida Sans" w:cs="Book Antiqua"/>
        </w:rPr>
        <w:t>C</w:t>
      </w:r>
      <w:r w:rsidRPr="00D65AB2">
        <w:rPr>
          <w:rFonts w:ascii="Lucida Sans" w:hAnsi="Lucida Sans" w:cs="Book Antiqua"/>
        </w:rPr>
        <w:t xml:space="preserve">ode of </w:t>
      </w:r>
      <w:r w:rsidR="00BC5C68" w:rsidRPr="00D65AB2">
        <w:rPr>
          <w:rFonts w:ascii="Lucida Sans" w:hAnsi="Lucida Sans" w:cs="Book Antiqua"/>
        </w:rPr>
        <w:t>C</w:t>
      </w:r>
      <w:r w:rsidRPr="00D65AB2">
        <w:rPr>
          <w:rFonts w:ascii="Lucida Sans" w:hAnsi="Lucida Sans" w:cs="Book Antiqua"/>
        </w:rPr>
        <w:t xml:space="preserve">onduct will not be tolerated by the organization and will be cause for </w:t>
      </w:r>
      <w:r w:rsidR="00F9788A" w:rsidRPr="00D65AB2">
        <w:rPr>
          <w:rFonts w:ascii="Lucida Sans" w:hAnsi="Lucida Sans" w:cs="Book Antiqua"/>
        </w:rPr>
        <w:t>disciplinary action including dismissal from my position.</w:t>
      </w:r>
    </w:p>
    <w:p w14:paraId="1DE5FA85" w14:textId="77777777" w:rsidR="00336416" w:rsidRPr="00D65AB2" w:rsidRDefault="00336416" w:rsidP="00336416">
      <w:pPr>
        <w:pStyle w:val="Body"/>
        <w:widowControl/>
        <w:rPr>
          <w:rFonts w:ascii="Lucida Sans" w:hAnsi="Lucida Sans" w:cs="Book Antiqua"/>
        </w:rPr>
      </w:pPr>
    </w:p>
    <w:p w14:paraId="1AC8713F" w14:textId="77777777" w:rsidR="00336416" w:rsidRPr="00D65AB2" w:rsidRDefault="00336416" w:rsidP="00336416">
      <w:pPr>
        <w:pStyle w:val="Body"/>
        <w:widowControl/>
        <w:rPr>
          <w:rFonts w:ascii="Lucida Sans" w:hAnsi="Lucida Sans" w:cs="Book Antiqua"/>
        </w:rPr>
      </w:pPr>
    </w:p>
    <w:p w14:paraId="16AD48D1" w14:textId="77777777" w:rsidR="00336416" w:rsidRPr="00D65AB2" w:rsidRDefault="00336416" w:rsidP="00336416">
      <w:pPr>
        <w:pStyle w:val="Body"/>
        <w:widowControl/>
        <w:rPr>
          <w:rFonts w:ascii="Lucida Sans" w:hAnsi="Lucida Sans" w:cs="Book Antiqua"/>
        </w:rPr>
      </w:pPr>
      <w:bookmarkStart w:id="29" w:name="_DV_M64"/>
      <w:bookmarkEnd w:id="29"/>
      <w:r w:rsidRPr="00D65AB2">
        <w:rPr>
          <w:rFonts w:ascii="Lucida Sans" w:hAnsi="Lucida Sans" w:cs="Book Antiqua"/>
        </w:rPr>
        <w:t>Print Name</w:t>
      </w:r>
    </w:p>
    <w:p w14:paraId="10CF45FB" w14:textId="77777777" w:rsidR="00336416" w:rsidRPr="00D65AB2" w:rsidRDefault="00336416" w:rsidP="00336416">
      <w:pPr>
        <w:pStyle w:val="Body"/>
        <w:widowControl/>
        <w:rPr>
          <w:rFonts w:ascii="Lucida Sans" w:hAnsi="Lucida Sans" w:cs="Book Antiqua"/>
        </w:rPr>
      </w:pPr>
      <w:bookmarkStart w:id="30" w:name="_DV_M65"/>
      <w:bookmarkEnd w:id="30"/>
      <w:r w:rsidRPr="00D65AB2">
        <w:rPr>
          <w:rFonts w:ascii="Lucida Sans" w:hAnsi="Lucida Sans" w:cs="Book Antiqua"/>
        </w:rPr>
        <w:t>Signature</w:t>
      </w:r>
    </w:p>
    <w:p w14:paraId="7ABC6FAB" w14:textId="77777777" w:rsidR="00336416" w:rsidRPr="00D65AB2" w:rsidRDefault="00336416" w:rsidP="00336416">
      <w:pPr>
        <w:pStyle w:val="Body"/>
        <w:widowControl/>
        <w:rPr>
          <w:rFonts w:ascii="Lucida Sans" w:hAnsi="Lucida Sans" w:cs="Book Antiqua"/>
        </w:rPr>
      </w:pPr>
      <w:bookmarkStart w:id="31" w:name="_DV_M66"/>
      <w:bookmarkEnd w:id="31"/>
      <w:r w:rsidRPr="00D65AB2">
        <w:rPr>
          <w:rFonts w:ascii="Lucida Sans" w:hAnsi="Lucida Sans" w:cs="Book Antiqua"/>
        </w:rPr>
        <w:t>Date</w:t>
      </w:r>
    </w:p>
    <w:sectPr w:rsidR="00336416" w:rsidRPr="00D65AB2" w:rsidSect="00C11B37">
      <w:headerReference w:type="default" r:id="rId11"/>
      <w:footerReference w:type="even" r:id="rId12"/>
      <w:footerReference w:type="default" r:id="rId13"/>
      <w:headerReference w:type="first" r:id="rId14"/>
      <w:pgSz w:w="12240" w:h="15840"/>
      <w:pgMar w:top="1440" w:right="1800" w:bottom="1440" w:left="1800" w:header="720" w:footer="5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B6486" w14:textId="77777777" w:rsidR="001B47F2" w:rsidRDefault="001B47F2" w:rsidP="00336416">
      <w:r>
        <w:separator/>
      </w:r>
    </w:p>
  </w:endnote>
  <w:endnote w:type="continuationSeparator" w:id="0">
    <w:p w14:paraId="20351967" w14:textId="77777777" w:rsidR="001B47F2" w:rsidRDefault="001B47F2" w:rsidP="00336416">
      <w:r>
        <w:continuationSeparator/>
      </w:r>
    </w:p>
  </w:endnote>
  <w:endnote w:type="continuationNotice" w:id="1">
    <w:p w14:paraId="4520634C" w14:textId="77777777" w:rsidR="001B47F2" w:rsidRDefault="001B4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ucida Sans">
    <w:panose1 w:val="020B06020305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00000003"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1106526"/>
      <w:docPartObj>
        <w:docPartGallery w:val="Page Numbers (Bottom of Page)"/>
        <w:docPartUnique/>
      </w:docPartObj>
    </w:sdtPr>
    <w:sdtEndPr>
      <w:rPr>
        <w:rStyle w:val="PageNumber"/>
      </w:rPr>
    </w:sdtEndPr>
    <w:sdtContent>
      <w:p w14:paraId="1AD6DE4A" w14:textId="51218D6C" w:rsidR="00C11B37" w:rsidRDefault="00C11B37" w:rsidP="00E913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7500E" w14:textId="77777777" w:rsidR="00C11B37" w:rsidRDefault="00C11B37" w:rsidP="00C11B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0467586"/>
      <w:docPartObj>
        <w:docPartGallery w:val="Page Numbers (Bottom of Page)"/>
        <w:docPartUnique/>
      </w:docPartObj>
    </w:sdtPr>
    <w:sdtEndPr>
      <w:rPr>
        <w:rStyle w:val="PageNumber"/>
      </w:rPr>
    </w:sdtEndPr>
    <w:sdtContent>
      <w:p w14:paraId="7B4FE929" w14:textId="482D8CE3" w:rsidR="00C11B37" w:rsidRDefault="00C11B37" w:rsidP="00E913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206C7DD" w14:textId="326EAFA3" w:rsidR="00937831" w:rsidRPr="00D65AB2" w:rsidRDefault="00937831" w:rsidP="00C11B37">
    <w:pPr>
      <w:ind w:right="360"/>
      <w:rPr>
        <w:rFonts w:ascii="Lucida Sans" w:hAnsi="Lucida Sans"/>
        <w:sz w:val="21"/>
        <w:szCs w:val="21"/>
      </w:rPr>
    </w:pPr>
    <w:r w:rsidRPr="00D65AB2">
      <w:rPr>
        <w:rFonts w:ascii="Lucida Sans" w:hAnsi="Lucida Sans"/>
        <w:sz w:val="21"/>
        <w:szCs w:val="21"/>
      </w:rPr>
      <w:t xml:space="preserve">Revised version: </w:t>
    </w:r>
    <w:r w:rsidR="002447CE" w:rsidRPr="00D65AB2">
      <w:rPr>
        <w:rFonts w:ascii="Lucida Sans" w:hAnsi="Lucida Sans"/>
        <w:sz w:val="21"/>
        <w:szCs w:val="21"/>
      </w:rPr>
      <w:t>July</w:t>
    </w:r>
    <w:r w:rsidRPr="00D65AB2">
      <w:rPr>
        <w:rFonts w:ascii="Lucida Sans" w:hAnsi="Lucida Sans"/>
        <w:sz w:val="21"/>
        <w:szCs w:val="21"/>
      </w:rPr>
      <w:t xml:space="preserve"> 2020. Next revision 2023.</w:t>
    </w:r>
  </w:p>
  <w:p w14:paraId="64D626EF" w14:textId="609B5488" w:rsidR="00944B22" w:rsidRPr="00937831" w:rsidRDefault="00944B22" w:rsidP="00937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8253E" w14:textId="77777777" w:rsidR="001B47F2" w:rsidRDefault="001B47F2" w:rsidP="00336416">
      <w:r>
        <w:separator/>
      </w:r>
    </w:p>
  </w:footnote>
  <w:footnote w:type="continuationSeparator" w:id="0">
    <w:p w14:paraId="207841DE" w14:textId="77777777" w:rsidR="001B47F2" w:rsidRDefault="001B47F2" w:rsidP="00336416">
      <w:r>
        <w:continuationSeparator/>
      </w:r>
    </w:p>
  </w:footnote>
  <w:footnote w:type="continuationNotice" w:id="1">
    <w:p w14:paraId="1843C184" w14:textId="77777777" w:rsidR="001B47F2" w:rsidRDefault="001B47F2"/>
  </w:footnote>
  <w:footnote w:id="2">
    <w:p w14:paraId="7B2EFE57" w14:textId="77777777" w:rsidR="00B65144" w:rsidRPr="00D65AB2" w:rsidRDefault="00B65144" w:rsidP="00B65144">
      <w:pPr>
        <w:pStyle w:val="FootnoteText"/>
        <w:rPr>
          <w:rFonts w:ascii="Lucida Sans" w:hAnsi="Lucida Sans"/>
        </w:rPr>
      </w:pPr>
      <w:r w:rsidRPr="00D65AB2">
        <w:rPr>
          <w:rStyle w:val="FootnoteReference"/>
          <w:rFonts w:ascii="Lucida Sans" w:hAnsi="Lucida Sans"/>
        </w:rPr>
        <w:footnoteRef/>
      </w:r>
      <w:r w:rsidRPr="00D65AB2">
        <w:rPr>
          <w:rFonts w:ascii="Lucida Sans" w:hAnsi="Lucida Sans"/>
        </w:rPr>
        <w:t xml:space="preserve"> </w:t>
      </w:r>
      <w:r w:rsidRPr="00D65AB2">
        <w:rPr>
          <w:rFonts w:ascii="Lucida Sans" w:hAnsi="Lucida Sans" w:cs="Book Antiqua"/>
          <w:sz w:val="18"/>
          <w:szCs w:val="18"/>
        </w:rPr>
        <w:t xml:space="preserve">Personnel are individual persons who serve as DRF staff members, consultants, advisors, interns, and volunteers and are either employed by DRF or </w:t>
      </w:r>
      <w:r w:rsidRPr="00D65AB2">
        <w:rPr>
          <w:rFonts w:ascii="Lucida Sans" w:hAnsi="Lucida Sans" w:cs="Book Antiqua"/>
          <w:sz w:val="18"/>
          <w:szCs w:val="18"/>
          <w:lang w:val="en-US"/>
        </w:rPr>
        <w:t xml:space="preserve">otherwise </w:t>
      </w:r>
      <w:r w:rsidRPr="00D65AB2">
        <w:rPr>
          <w:rFonts w:ascii="Lucida Sans" w:hAnsi="Lucida Sans" w:cs="Book Antiqua"/>
          <w:sz w:val="18"/>
          <w:szCs w:val="18"/>
        </w:rPr>
        <w:t>engaged by DRF.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174C1" w14:textId="6F4AE68C" w:rsidR="001379F0" w:rsidRPr="00D65AB2" w:rsidRDefault="001379F0" w:rsidP="001379F0">
    <w:pPr>
      <w:pStyle w:val="HeaderFooter"/>
      <w:rPr>
        <w:rFonts w:ascii="Lucida Sans" w:hAnsi="Lucida Sans"/>
        <w:color w:val="auto"/>
        <w:sz w:val="22"/>
        <w:szCs w:val="22"/>
      </w:rPr>
    </w:pPr>
    <w:r w:rsidRPr="00D65AB2">
      <w:rPr>
        <w:rFonts w:ascii="Lucida Sans" w:hAnsi="Lucida Sans"/>
        <w:color w:val="auto"/>
        <w:sz w:val="22"/>
        <w:szCs w:val="22"/>
      </w:rPr>
      <w:t>Disability Rights Fund</w:t>
    </w:r>
  </w:p>
  <w:p w14:paraId="4AB0FE94" w14:textId="4ACB2B5A" w:rsidR="001379F0" w:rsidRDefault="001379F0">
    <w:pPr>
      <w:pStyle w:val="Header"/>
    </w:pPr>
  </w:p>
  <w:p w14:paraId="48030AB8" w14:textId="77777777" w:rsidR="001379F0" w:rsidRDefault="00137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3DA27" w14:textId="506E65EB" w:rsidR="00C11B37" w:rsidRDefault="00560CCC" w:rsidP="00C11B37">
    <w:pPr>
      <w:pStyle w:val="Header"/>
      <w:jc w:val="right"/>
    </w:pPr>
    <w:r>
      <w:rPr>
        <w:noProof/>
      </w:rPr>
      <w:drawing>
        <wp:inline distT="0" distB="0" distL="0" distR="0" wp14:anchorId="3648D8B1" wp14:editId="2251C3F3">
          <wp:extent cx="1460500" cy="889000"/>
          <wp:effectExtent l="0" t="0" r="0" b="0"/>
          <wp:docPr id="2" name="Picture 2" descr="Disability Rights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ability Rights Fund logo"/>
                  <pic:cNvPicPr/>
                </pic:nvPicPr>
                <pic:blipFill>
                  <a:blip r:embed="rId1"/>
                  <a:stretch>
                    <a:fillRect/>
                  </a:stretch>
                </pic:blipFill>
                <pic:spPr>
                  <a:xfrm>
                    <a:off x="0" y="0"/>
                    <a:ext cx="1460500" cy="889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894EE874"/>
    <w:lvl w:ilvl="0">
      <w:numFmt w:val="decimal"/>
      <w:lvlText w:val=""/>
      <w:lvlJc w:val="left"/>
      <w:pPr>
        <w:widowControl w:val="0"/>
        <w:autoSpaceDE w:val="0"/>
        <w:autoSpaceDN w:val="0"/>
        <w:adjustRightInd w:val="0"/>
      </w:pPr>
      <w:rPr>
        <w:rFonts w:ascii="Times New Roman" w:hAnsi="Times New Roman" w:cs="Times New Roman"/>
        <w:sz w:val="24"/>
        <w:szCs w:val="24"/>
      </w:rPr>
    </w:lvl>
    <w:lvl w:ilvl="1">
      <w:numFmt w:val="decimal"/>
      <w:lvlText w:val=""/>
      <w:lvlJc w:val="left"/>
      <w:pPr>
        <w:widowControl w:val="0"/>
        <w:autoSpaceDE w:val="0"/>
        <w:autoSpaceDN w:val="0"/>
        <w:adjustRightInd w:val="0"/>
      </w:pPr>
      <w:rPr>
        <w:rFonts w:ascii="Times New Roman" w:hAnsi="Times New Roman" w:cs="Times New Roman"/>
        <w:sz w:val="24"/>
        <w:szCs w:val="24"/>
      </w:rPr>
    </w:lvl>
    <w:lvl w:ilvl="2">
      <w:numFmt w:val="decimal"/>
      <w:lvlText w:val=""/>
      <w:lvlJc w:val="left"/>
      <w:pPr>
        <w:widowControl w:val="0"/>
        <w:autoSpaceDE w:val="0"/>
        <w:autoSpaceDN w:val="0"/>
        <w:adjustRightInd w:val="0"/>
      </w:pPr>
      <w:rPr>
        <w:rFonts w:ascii="Times New Roman" w:hAnsi="Times New Roman" w:cs="Times New Roman"/>
        <w:sz w:val="24"/>
        <w:szCs w:val="24"/>
      </w:rPr>
    </w:lvl>
    <w:lvl w:ilvl="3">
      <w:numFmt w:val="decimal"/>
      <w:lvlText w:val=""/>
      <w:lvlJc w:val="left"/>
      <w:pPr>
        <w:widowControl w:val="0"/>
        <w:autoSpaceDE w:val="0"/>
        <w:autoSpaceDN w:val="0"/>
        <w:adjustRightInd w:val="0"/>
      </w:pPr>
      <w:rPr>
        <w:rFonts w:ascii="Times New Roman" w:hAnsi="Times New Roman" w:cs="Times New Roman"/>
        <w:sz w:val="24"/>
        <w:szCs w:val="24"/>
      </w:rPr>
    </w:lvl>
    <w:lvl w:ilvl="4">
      <w:numFmt w:val="decimal"/>
      <w:lvlText w:val=""/>
      <w:lvlJc w:val="left"/>
      <w:pPr>
        <w:widowControl w:val="0"/>
        <w:autoSpaceDE w:val="0"/>
        <w:autoSpaceDN w:val="0"/>
        <w:adjustRightInd w:val="0"/>
      </w:pPr>
      <w:rPr>
        <w:rFonts w:ascii="Times New Roman" w:hAnsi="Times New Roman" w:cs="Times New Roman"/>
        <w:sz w:val="24"/>
        <w:szCs w:val="24"/>
      </w:rPr>
    </w:lvl>
    <w:lvl w:ilvl="5">
      <w:numFmt w:val="decimal"/>
      <w:lvlText w:val=""/>
      <w:lvlJc w:val="left"/>
      <w:pPr>
        <w:widowControl w:val="0"/>
        <w:autoSpaceDE w:val="0"/>
        <w:autoSpaceDN w:val="0"/>
        <w:adjustRightInd w:val="0"/>
      </w:pPr>
      <w:rPr>
        <w:rFonts w:ascii="Times New Roman" w:hAnsi="Times New Roman" w:cs="Times New Roman"/>
        <w:sz w:val="24"/>
        <w:szCs w:val="24"/>
      </w:rPr>
    </w:lvl>
    <w:lvl w:ilvl="6">
      <w:numFmt w:val="decimal"/>
      <w:lvlText w:val=""/>
      <w:lvlJc w:val="left"/>
      <w:pPr>
        <w:widowControl w:val="0"/>
        <w:autoSpaceDE w:val="0"/>
        <w:autoSpaceDN w:val="0"/>
        <w:adjustRightInd w:val="0"/>
      </w:pPr>
      <w:rPr>
        <w:rFonts w:ascii="Times New Roman" w:hAnsi="Times New Roman" w:cs="Times New Roman"/>
        <w:sz w:val="24"/>
        <w:szCs w:val="24"/>
      </w:rPr>
    </w:lvl>
    <w:lvl w:ilvl="7">
      <w:numFmt w:val="decimal"/>
      <w:lvlText w:val=""/>
      <w:lvlJc w:val="left"/>
      <w:pPr>
        <w:widowControl w:val="0"/>
        <w:autoSpaceDE w:val="0"/>
        <w:autoSpaceDN w:val="0"/>
        <w:adjustRightInd w:val="0"/>
      </w:pPr>
      <w:rPr>
        <w:rFonts w:ascii="Times New Roman" w:hAnsi="Times New Roman" w:cs="Times New Roman"/>
        <w:sz w:val="24"/>
        <w:szCs w:val="24"/>
      </w:rPr>
    </w:lvl>
    <w:lvl w:ilvl="8">
      <w:numFmt w:val="decimal"/>
      <w:lvlText w:val=""/>
      <w:lvlJc w:val="left"/>
      <w:pPr>
        <w:widowControl w:val="0"/>
        <w:autoSpaceDE w:val="0"/>
        <w:autoSpaceDN w:val="0"/>
        <w:adjustRightInd w:val="0"/>
      </w:pPr>
      <w:rPr>
        <w:rFonts w:ascii="Times New Roman" w:hAnsi="Times New Roman" w:cs="Times New Roman"/>
        <w:sz w:val="24"/>
        <w:szCs w:val="24"/>
      </w:rPr>
    </w:lvl>
  </w:abstractNum>
  <w:abstractNum w:abstractNumId="1" w15:restartNumberingAfterBreak="0">
    <w:nsid w:val="00000007"/>
    <w:multiLevelType w:val="hybridMultilevel"/>
    <w:tmpl w:val="5C9EA994"/>
    <w:lvl w:ilvl="0" w:tplc="FFFFFFFF">
      <w:start w:val="1"/>
      <w:numFmt w:val="bullet"/>
      <w:lvlText w:val=""/>
      <w:lvlJc w:val="left"/>
      <w:pPr>
        <w:widowControl w:val="0"/>
        <w:autoSpaceDE w:val="0"/>
        <w:autoSpaceDN w:val="0"/>
        <w:adjustRightInd w:val="0"/>
        <w:ind w:left="360" w:hanging="360"/>
      </w:pPr>
      <w:rPr>
        <w:rFonts w:ascii="Symbol" w:hAnsi="Symbol" w:cs="Symbol"/>
        <w:sz w:val="24"/>
        <w:szCs w:val="24"/>
      </w:rPr>
    </w:lvl>
    <w:lvl w:ilvl="1" w:tplc="FFFFFFFF">
      <w:start w:val="1"/>
      <w:numFmt w:val="bullet"/>
      <w:lvlText w:val="o"/>
      <w:lvlJc w:val="left"/>
      <w:pPr>
        <w:widowControl w:val="0"/>
        <w:autoSpaceDE w:val="0"/>
        <w:autoSpaceDN w:val="0"/>
        <w:adjustRightInd w:val="0"/>
        <w:ind w:left="108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180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2520"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24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396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4680"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40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120" w:hanging="360"/>
      </w:pPr>
      <w:rPr>
        <w:rFonts w:ascii="Wingdings" w:hAnsi="Wingdings" w:cs="Wingdings"/>
        <w:sz w:val="24"/>
        <w:szCs w:val="24"/>
      </w:rPr>
    </w:lvl>
  </w:abstractNum>
  <w:abstractNum w:abstractNumId="2" w15:restartNumberingAfterBreak="0">
    <w:nsid w:val="00000008"/>
    <w:multiLevelType w:val="multilevel"/>
    <w:tmpl w:val="C046B3BC"/>
    <w:lvl w:ilvl="0">
      <w:start w:val="1"/>
      <w:numFmt w:val="bullet"/>
      <w:lvlText w:val=""/>
      <w:lvlJc w:val="left"/>
      <w:pPr>
        <w:widowControl w:val="0"/>
        <w:autoSpaceDE w:val="0"/>
        <w:autoSpaceDN w:val="0"/>
        <w:adjustRightInd w:val="0"/>
      </w:pPr>
      <w:rPr>
        <w:rFonts w:ascii="Symbol" w:hAnsi="Symbol" w:cs="Symbol"/>
        <w:sz w:val="24"/>
        <w:szCs w:val="24"/>
      </w:rPr>
    </w:lvl>
    <w:lvl w:ilvl="1">
      <w:numFmt w:val="decimal"/>
      <w:lvlText w:val=""/>
      <w:lvlJc w:val="left"/>
      <w:pPr>
        <w:widowControl w:val="0"/>
        <w:autoSpaceDE w:val="0"/>
        <w:autoSpaceDN w:val="0"/>
        <w:adjustRightInd w:val="0"/>
      </w:pPr>
      <w:rPr>
        <w:rFonts w:ascii="Times New Roman" w:hAnsi="Times New Roman" w:cs="Times New Roman"/>
        <w:sz w:val="24"/>
        <w:szCs w:val="24"/>
      </w:rPr>
    </w:lvl>
    <w:lvl w:ilvl="2">
      <w:numFmt w:val="decimal"/>
      <w:lvlText w:val=""/>
      <w:lvlJc w:val="left"/>
      <w:pPr>
        <w:widowControl w:val="0"/>
        <w:autoSpaceDE w:val="0"/>
        <w:autoSpaceDN w:val="0"/>
        <w:adjustRightInd w:val="0"/>
      </w:pPr>
      <w:rPr>
        <w:rFonts w:ascii="Times New Roman" w:hAnsi="Times New Roman" w:cs="Times New Roman"/>
        <w:sz w:val="24"/>
        <w:szCs w:val="24"/>
      </w:rPr>
    </w:lvl>
    <w:lvl w:ilvl="3">
      <w:numFmt w:val="decimal"/>
      <w:lvlText w:val=""/>
      <w:lvlJc w:val="left"/>
      <w:pPr>
        <w:widowControl w:val="0"/>
        <w:autoSpaceDE w:val="0"/>
        <w:autoSpaceDN w:val="0"/>
        <w:adjustRightInd w:val="0"/>
      </w:pPr>
      <w:rPr>
        <w:rFonts w:ascii="Times New Roman" w:hAnsi="Times New Roman" w:cs="Times New Roman"/>
        <w:sz w:val="24"/>
        <w:szCs w:val="24"/>
      </w:rPr>
    </w:lvl>
    <w:lvl w:ilvl="4">
      <w:numFmt w:val="decimal"/>
      <w:lvlText w:val=""/>
      <w:lvlJc w:val="left"/>
      <w:pPr>
        <w:widowControl w:val="0"/>
        <w:autoSpaceDE w:val="0"/>
        <w:autoSpaceDN w:val="0"/>
        <w:adjustRightInd w:val="0"/>
      </w:pPr>
      <w:rPr>
        <w:rFonts w:ascii="Times New Roman" w:hAnsi="Times New Roman" w:cs="Times New Roman"/>
        <w:sz w:val="24"/>
        <w:szCs w:val="24"/>
      </w:rPr>
    </w:lvl>
    <w:lvl w:ilvl="5">
      <w:numFmt w:val="decimal"/>
      <w:lvlText w:val=""/>
      <w:lvlJc w:val="left"/>
      <w:pPr>
        <w:widowControl w:val="0"/>
        <w:autoSpaceDE w:val="0"/>
        <w:autoSpaceDN w:val="0"/>
        <w:adjustRightInd w:val="0"/>
      </w:pPr>
      <w:rPr>
        <w:rFonts w:ascii="Times New Roman" w:hAnsi="Times New Roman" w:cs="Times New Roman"/>
        <w:sz w:val="24"/>
        <w:szCs w:val="24"/>
      </w:rPr>
    </w:lvl>
    <w:lvl w:ilvl="6">
      <w:numFmt w:val="decimal"/>
      <w:lvlText w:val=""/>
      <w:lvlJc w:val="left"/>
      <w:pPr>
        <w:widowControl w:val="0"/>
        <w:autoSpaceDE w:val="0"/>
        <w:autoSpaceDN w:val="0"/>
        <w:adjustRightInd w:val="0"/>
      </w:pPr>
      <w:rPr>
        <w:rFonts w:ascii="Times New Roman" w:hAnsi="Times New Roman" w:cs="Times New Roman"/>
        <w:sz w:val="24"/>
        <w:szCs w:val="24"/>
      </w:rPr>
    </w:lvl>
    <w:lvl w:ilvl="7">
      <w:numFmt w:val="decimal"/>
      <w:lvlText w:val=""/>
      <w:lvlJc w:val="left"/>
      <w:pPr>
        <w:widowControl w:val="0"/>
        <w:autoSpaceDE w:val="0"/>
        <w:autoSpaceDN w:val="0"/>
        <w:adjustRightInd w:val="0"/>
      </w:pPr>
      <w:rPr>
        <w:rFonts w:ascii="Times New Roman" w:hAnsi="Times New Roman" w:cs="Times New Roman"/>
        <w:sz w:val="24"/>
        <w:szCs w:val="24"/>
      </w:rPr>
    </w:lvl>
    <w:lvl w:ilvl="8">
      <w:numFmt w:val="decimal"/>
      <w:lvlText w:val=""/>
      <w:lvlJc w:val="left"/>
      <w:pPr>
        <w:widowControl w:val="0"/>
        <w:autoSpaceDE w:val="0"/>
        <w:autoSpaceDN w:val="0"/>
        <w:adjustRightInd w:val="0"/>
      </w:pPr>
      <w:rPr>
        <w:rFonts w:ascii="Times New Roman" w:hAnsi="Times New Roman" w:cs="Times New Roman"/>
        <w:sz w:val="24"/>
        <w:szCs w:val="24"/>
      </w:rPr>
    </w:lvl>
  </w:abstractNum>
  <w:abstractNum w:abstractNumId="3" w15:restartNumberingAfterBreak="0">
    <w:nsid w:val="00000009"/>
    <w:multiLevelType w:val="hybridMultilevel"/>
    <w:tmpl w:val="56BE1D4E"/>
    <w:lvl w:ilvl="0" w:tplc="FFFFFFFF">
      <w:start w:val="1"/>
      <w:numFmt w:val="bullet"/>
      <w:lvlText w:val=""/>
      <w:lvlJc w:val="left"/>
      <w:pPr>
        <w:widowControl w:val="0"/>
        <w:autoSpaceDE w:val="0"/>
        <w:autoSpaceDN w:val="0"/>
        <w:adjustRightInd w:val="0"/>
        <w:ind w:left="720" w:hanging="360"/>
      </w:pPr>
      <w:rPr>
        <w:rFonts w:ascii="Symbol" w:hAnsi="Symbol" w:cs="Symbol"/>
        <w:sz w:val="24"/>
        <w:szCs w:val="24"/>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4"/>
        <w:szCs w:val="24"/>
      </w:rPr>
    </w:lvl>
  </w:abstractNum>
  <w:abstractNum w:abstractNumId="4" w15:restartNumberingAfterBreak="0">
    <w:nsid w:val="0000000A"/>
    <w:multiLevelType w:val="multilevel"/>
    <w:tmpl w:val="C046B3BC"/>
    <w:lvl w:ilvl="0">
      <w:start w:val="1"/>
      <w:numFmt w:val="bullet"/>
      <w:lvlText w:val=""/>
      <w:lvlJc w:val="left"/>
      <w:pPr>
        <w:widowControl w:val="0"/>
        <w:autoSpaceDE w:val="0"/>
        <w:autoSpaceDN w:val="0"/>
        <w:adjustRightInd w:val="0"/>
      </w:pPr>
      <w:rPr>
        <w:rFonts w:ascii="Symbol" w:hAnsi="Symbol" w:cs="Symbol"/>
        <w:sz w:val="24"/>
        <w:szCs w:val="24"/>
      </w:rPr>
    </w:lvl>
    <w:lvl w:ilvl="1">
      <w:numFmt w:val="decimal"/>
      <w:lvlText w:val=""/>
      <w:lvlJc w:val="left"/>
      <w:pPr>
        <w:widowControl w:val="0"/>
        <w:autoSpaceDE w:val="0"/>
        <w:autoSpaceDN w:val="0"/>
        <w:adjustRightInd w:val="0"/>
      </w:pPr>
      <w:rPr>
        <w:rFonts w:ascii="Times New Roman" w:hAnsi="Times New Roman" w:cs="Times New Roman"/>
        <w:sz w:val="24"/>
        <w:szCs w:val="24"/>
      </w:rPr>
    </w:lvl>
    <w:lvl w:ilvl="2">
      <w:numFmt w:val="decimal"/>
      <w:lvlText w:val=""/>
      <w:lvlJc w:val="left"/>
      <w:pPr>
        <w:widowControl w:val="0"/>
        <w:autoSpaceDE w:val="0"/>
        <w:autoSpaceDN w:val="0"/>
        <w:adjustRightInd w:val="0"/>
      </w:pPr>
      <w:rPr>
        <w:rFonts w:ascii="Times New Roman" w:hAnsi="Times New Roman" w:cs="Times New Roman"/>
        <w:sz w:val="24"/>
        <w:szCs w:val="24"/>
      </w:rPr>
    </w:lvl>
    <w:lvl w:ilvl="3">
      <w:numFmt w:val="decimal"/>
      <w:lvlText w:val=""/>
      <w:lvlJc w:val="left"/>
      <w:pPr>
        <w:widowControl w:val="0"/>
        <w:autoSpaceDE w:val="0"/>
        <w:autoSpaceDN w:val="0"/>
        <w:adjustRightInd w:val="0"/>
      </w:pPr>
      <w:rPr>
        <w:rFonts w:ascii="Times New Roman" w:hAnsi="Times New Roman" w:cs="Times New Roman"/>
        <w:sz w:val="24"/>
        <w:szCs w:val="24"/>
      </w:rPr>
    </w:lvl>
    <w:lvl w:ilvl="4">
      <w:numFmt w:val="decimal"/>
      <w:lvlText w:val=""/>
      <w:lvlJc w:val="left"/>
      <w:pPr>
        <w:widowControl w:val="0"/>
        <w:autoSpaceDE w:val="0"/>
        <w:autoSpaceDN w:val="0"/>
        <w:adjustRightInd w:val="0"/>
      </w:pPr>
      <w:rPr>
        <w:rFonts w:ascii="Times New Roman" w:hAnsi="Times New Roman" w:cs="Times New Roman"/>
        <w:sz w:val="24"/>
        <w:szCs w:val="24"/>
      </w:rPr>
    </w:lvl>
    <w:lvl w:ilvl="5">
      <w:numFmt w:val="decimal"/>
      <w:lvlText w:val=""/>
      <w:lvlJc w:val="left"/>
      <w:pPr>
        <w:widowControl w:val="0"/>
        <w:autoSpaceDE w:val="0"/>
        <w:autoSpaceDN w:val="0"/>
        <w:adjustRightInd w:val="0"/>
      </w:pPr>
      <w:rPr>
        <w:rFonts w:ascii="Times New Roman" w:hAnsi="Times New Roman" w:cs="Times New Roman"/>
        <w:sz w:val="24"/>
        <w:szCs w:val="24"/>
      </w:rPr>
    </w:lvl>
    <w:lvl w:ilvl="6">
      <w:numFmt w:val="decimal"/>
      <w:lvlText w:val=""/>
      <w:lvlJc w:val="left"/>
      <w:pPr>
        <w:widowControl w:val="0"/>
        <w:autoSpaceDE w:val="0"/>
        <w:autoSpaceDN w:val="0"/>
        <w:adjustRightInd w:val="0"/>
      </w:pPr>
      <w:rPr>
        <w:rFonts w:ascii="Times New Roman" w:hAnsi="Times New Roman" w:cs="Times New Roman"/>
        <w:sz w:val="24"/>
        <w:szCs w:val="24"/>
      </w:rPr>
    </w:lvl>
    <w:lvl w:ilvl="7">
      <w:numFmt w:val="decimal"/>
      <w:lvlText w:val=""/>
      <w:lvlJc w:val="left"/>
      <w:pPr>
        <w:widowControl w:val="0"/>
        <w:autoSpaceDE w:val="0"/>
        <w:autoSpaceDN w:val="0"/>
        <w:adjustRightInd w:val="0"/>
      </w:pPr>
      <w:rPr>
        <w:rFonts w:ascii="Times New Roman" w:hAnsi="Times New Roman" w:cs="Times New Roman"/>
        <w:sz w:val="24"/>
        <w:szCs w:val="24"/>
      </w:rPr>
    </w:lvl>
    <w:lvl w:ilvl="8">
      <w:numFmt w:val="decimal"/>
      <w:lvlText w:val=""/>
      <w:lvlJc w:val="left"/>
      <w:pPr>
        <w:widowControl w:val="0"/>
        <w:autoSpaceDE w:val="0"/>
        <w:autoSpaceDN w:val="0"/>
        <w:adjustRightInd w:val="0"/>
      </w:pPr>
      <w:rPr>
        <w:rFonts w:ascii="Times New Roman" w:hAnsi="Times New Roman" w:cs="Times New Roman"/>
        <w:sz w:val="24"/>
        <w:szCs w:val="24"/>
      </w:rPr>
    </w:lvl>
  </w:abstractNum>
  <w:abstractNum w:abstractNumId="5" w15:restartNumberingAfterBreak="0">
    <w:nsid w:val="0CAB2928"/>
    <w:multiLevelType w:val="multilevel"/>
    <w:tmpl w:val="57281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E42EF2"/>
    <w:multiLevelType w:val="hybridMultilevel"/>
    <w:tmpl w:val="8C343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F2C05"/>
    <w:multiLevelType w:val="multilevel"/>
    <w:tmpl w:val="6F9E93D0"/>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64607B"/>
    <w:multiLevelType w:val="multilevel"/>
    <w:tmpl w:val="5798E2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D64A97"/>
    <w:multiLevelType w:val="hybridMultilevel"/>
    <w:tmpl w:val="F058FF1A"/>
    <w:lvl w:ilvl="0" w:tplc="FFFFFFFF">
      <w:start w:val="1"/>
      <w:numFmt w:val="decimal"/>
      <w:lvlText w:val="%1."/>
      <w:lvlJc w:val="left"/>
      <w:pPr>
        <w:widowControl w:val="0"/>
        <w:autoSpaceDE w:val="0"/>
        <w:autoSpaceDN w:val="0"/>
        <w:adjustRightInd w:val="0"/>
        <w:ind w:left="720" w:hanging="36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4"/>
        <w:szCs w:val="24"/>
      </w:rPr>
    </w:lvl>
  </w:abstractNum>
  <w:abstractNum w:abstractNumId="10" w15:restartNumberingAfterBreak="0">
    <w:nsid w:val="2DF13DBD"/>
    <w:multiLevelType w:val="hybridMultilevel"/>
    <w:tmpl w:val="7518B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B0ED7"/>
    <w:multiLevelType w:val="multilevel"/>
    <w:tmpl w:val="2152C0D8"/>
    <w:lvl w:ilvl="0">
      <w:start w:val="1"/>
      <w:numFmt w:val="decimal"/>
      <w:lvlText w:val="%1."/>
      <w:lvlJc w:val="left"/>
      <w:pPr>
        <w:tabs>
          <w:tab w:val="num" w:pos="720"/>
        </w:tabs>
        <w:ind w:left="720" w:hanging="360"/>
      </w:pPr>
    </w:lvl>
    <w:lvl w:ilvl="1">
      <w:start w:val="1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646A80"/>
    <w:multiLevelType w:val="multilevel"/>
    <w:tmpl w:val="0D74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B303DF"/>
    <w:multiLevelType w:val="multilevel"/>
    <w:tmpl w:val="445E17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2A27EB"/>
    <w:multiLevelType w:val="hybridMultilevel"/>
    <w:tmpl w:val="143E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43874"/>
    <w:multiLevelType w:val="multilevel"/>
    <w:tmpl w:val="0F4E84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0542FE"/>
    <w:multiLevelType w:val="hybridMultilevel"/>
    <w:tmpl w:val="7518B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874C59"/>
    <w:multiLevelType w:val="hybridMultilevel"/>
    <w:tmpl w:val="56BE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C346A4"/>
    <w:multiLevelType w:val="hybridMultilevel"/>
    <w:tmpl w:val="10EA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B3F4B"/>
    <w:multiLevelType w:val="multilevel"/>
    <w:tmpl w:val="BC50E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5C4ABC"/>
    <w:multiLevelType w:val="multilevel"/>
    <w:tmpl w:val="C8D07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 w:numId="6">
    <w:abstractNumId w:val="9"/>
    <w:lvlOverride w:ilvl="0">
      <w:lvl w:ilvl="0" w:tplc="FFFFFFFF">
        <w:start w:val="1"/>
        <w:numFmt w:val="decimal"/>
        <w:lvlText w:val="%1."/>
        <w:lvlJc w:val="left"/>
        <w:pPr>
          <w:widowControl w:val="0"/>
          <w:autoSpaceDE w:val="0"/>
          <w:autoSpaceDN w:val="0"/>
          <w:adjustRightInd w:val="0"/>
          <w:ind w:left="720" w:hanging="360"/>
        </w:pPr>
        <w:rPr>
          <w:rFonts w:ascii="Times New Roman" w:hAnsi="Times New Roman" w:cs="Times New Roman"/>
          <w:color w:val="0000FF"/>
          <w:sz w:val="24"/>
          <w:szCs w:val="24"/>
          <w:u w:val="double"/>
        </w:rPr>
      </w:lvl>
    </w:lvlOverride>
    <w:lvlOverride w:ilvl="1">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color w:val="0000FF"/>
          <w:sz w:val="24"/>
          <w:szCs w:val="24"/>
          <w:u w:val="double"/>
        </w:rPr>
      </w:lvl>
    </w:lvlOverride>
    <w:lvlOverride w:ilvl="2">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color w:val="0000FF"/>
          <w:sz w:val="24"/>
          <w:szCs w:val="24"/>
          <w:u w:val="double"/>
        </w:rPr>
      </w:lvl>
    </w:lvlOverride>
    <w:lvlOverride w:ilvl="3">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color w:val="0000FF"/>
          <w:sz w:val="24"/>
          <w:szCs w:val="24"/>
          <w:u w:val="double"/>
        </w:rPr>
      </w:lvl>
    </w:lvlOverride>
    <w:lvlOverride w:ilvl="4">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color w:val="0000FF"/>
          <w:sz w:val="24"/>
          <w:szCs w:val="24"/>
          <w:u w:val="double"/>
        </w:rPr>
      </w:lvl>
    </w:lvlOverride>
    <w:lvlOverride w:ilvl="5">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color w:val="0000FF"/>
          <w:sz w:val="24"/>
          <w:szCs w:val="24"/>
          <w:u w:val="double"/>
        </w:rPr>
      </w:lvl>
    </w:lvlOverride>
    <w:lvlOverride w:ilvl="6">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color w:val="0000FF"/>
          <w:sz w:val="24"/>
          <w:szCs w:val="24"/>
          <w:u w:val="double"/>
        </w:rPr>
      </w:lvl>
    </w:lvlOverride>
    <w:lvlOverride w:ilvl="7">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color w:val="0000FF"/>
          <w:sz w:val="24"/>
          <w:szCs w:val="24"/>
          <w:u w:val="double"/>
        </w:rPr>
      </w:lvl>
    </w:lvlOverride>
    <w:lvlOverride w:ilvl="8">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color w:val="0000FF"/>
          <w:sz w:val="24"/>
          <w:szCs w:val="24"/>
          <w:u w:val="double"/>
        </w:rPr>
      </w:lvl>
    </w:lvlOverride>
  </w:num>
  <w:num w:numId="7">
    <w:abstractNumId w:val="6"/>
  </w:num>
  <w:num w:numId="8">
    <w:abstractNumId w:val="17"/>
  </w:num>
  <w:num w:numId="9">
    <w:abstractNumId w:val="19"/>
  </w:num>
  <w:num w:numId="10">
    <w:abstractNumId w:val="7"/>
  </w:num>
  <w:num w:numId="11">
    <w:abstractNumId w:val="18"/>
  </w:num>
  <w:num w:numId="12">
    <w:abstractNumId w:val="13"/>
  </w:num>
  <w:num w:numId="13">
    <w:abstractNumId w:val="5"/>
  </w:num>
  <w:num w:numId="14">
    <w:abstractNumId w:val="20"/>
  </w:num>
  <w:num w:numId="15">
    <w:abstractNumId w:val="8"/>
  </w:num>
  <w:num w:numId="16">
    <w:abstractNumId w:val="11"/>
  </w:num>
  <w:num w:numId="17">
    <w:abstractNumId w:val="15"/>
  </w:num>
  <w:num w:numId="18">
    <w:abstractNumId w:val="16"/>
  </w:num>
  <w:num w:numId="19">
    <w:abstractNumId w:val="14"/>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41-0316-4604, v. 1"/>
    <w:docVar w:name="ndGeneratedStampLocation" w:val="EachPage"/>
  </w:docVars>
  <w:rsids>
    <w:rsidRoot w:val="00336416"/>
    <w:rsid w:val="0000060E"/>
    <w:rsid w:val="00000B63"/>
    <w:rsid w:val="00011688"/>
    <w:rsid w:val="00031DCE"/>
    <w:rsid w:val="00032742"/>
    <w:rsid w:val="00035412"/>
    <w:rsid w:val="00036F36"/>
    <w:rsid w:val="000422CD"/>
    <w:rsid w:val="0005248C"/>
    <w:rsid w:val="00052EA8"/>
    <w:rsid w:val="000553C6"/>
    <w:rsid w:val="00061A8B"/>
    <w:rsid w:val="0006773D"/>
    <w:rsid w:val="00067FB4"/>
    <w:rsid w:val="0007000B"/>
    <w:rsid w:val="0007294C"/>
    <w:rsid w:val="00072AE0"/>
    <w:rsid w:val="0007305E"/>
    <w:rsid w:val="000732CF"/>
    <w:rsid w:val="00075E1E"/>
    <w:rsid w:val="00083DD4"/>
    <w:rsid w:val="00086E07"/>
    <w:rsid w:val="00087FCE"/>
    <w:rsid w:val="00090570"/>
    <w:rsid w:val="00094A80"/>
    <w:rsid w:val="000A19EB"/>
    <w:rsid w:val="000B3490"/>
    <w:rsid w:val="000C122F"/>
    <w:rsid w:val="000C50BE"/>
    <w:rsid w:val="000D3573"/>
    <w:rsid w:val="000E52FE"/>
    <w:rsid w:val="000F3605"/>
    <w:rsid w:val="00115BF6"/>
    <w:rsid w:val="001315EC"/>
    <w:rsid w:val="001346D9"/>
    <w:rsid w:val="001379F0"/>
    <w:rsid w:val="00144A72"/>
    <w:rsid w:val="00145A93"/>
    <w:rsid w:val="00152675"/>
    <w:rsid w:val="00156C8B"/>
    <w:rsid w:val="00164B7B"/>
    <w:rsid w:val="00165560"/>
    <w:rsid w:val="00170039"/>
    <w:rsid w:val="00185166"/>
    <w:rsid w:val="001953D7"/>
    <w:rsid w:val="001A0C33"/>
    <w:rsid w:val="001A0E7E"/>
    <w:rsid w:val="001A0F80"/>
    <w:rsid w:val="001A14BB"/>
    <w:rsid w:val="001A6B6F"/>
    <w:rsid w:val="001B47F2"/>
    <w:rsid w:val="001C108E"/>
    <w:rsid w:val="001C12F7"/>
    <w:rsid w:val="001C1954"/>
    <w:rsid w:val="001C22DD"/>
    <w:rsid w:val="001C38A2"/>
    <w:rsid w:val="001C426F"/>
    <w:rsid w:val="001C653C"/>
    <w:rsid w:val="001C6C51"/>
    <w:rsid w:val="001C7694"/>
    <w:rsid w:val="001C79AC"/>
    <w:rsid w:val="001D0305"/>
    <w:rsid w:val="001D28A3"/>
    <w:rsid w:val="001E42AE"/>
    <w:rsid w:val="001F3BE1"/>
    <w:rsid w:val="001F4E8A"/>
    <w:rsid w:val="001F4F07"/>
    <w:rsid w:val="00205A58"/>
    <w:rsid w:val="00207757"/>
    <w:rsid w:val="002206EE"/>
    <w:rsid w:val="0022240F"/>
    <w:rsid w:val="002238DA"/>
    <w:rsid w:val="00224762"/>
    <w:rsid w:val="002300C8"/>
    <w:rsid w:val="00243535"/>
    <w:rsid w:val="002447CE"/>
    <w:rsid w:val="00250671"/>
    <w:rsid w:val="00253B9E"/>
    <w:rsid w:val="00256938"/>
    <w:rsid w:val="00262D3A"/>
    <w:rsid w:val="002761CA"/>
    <w:rsid w:val="00283385"/>
    <w:rsid w:val="002847B8"/>
    <w:rsid w:val="0028538A"/>
    <w:rsid w:val="00285C5E"/>
    <w:rsid w:val="002A2110"/>
    <w:rsid w:val="002A31D1"/>
    <w:rsid w:val="002A40DA"/>
    <w:rsid w:val="002C33B5"/>
    <w:rsid w:val="002D6CCF"/>
    <w:rsid w:val="002F07C4"/>
    <w:rsid w:val="002F53D5"/>
    <w:rsid w:val="00302376"/>
    <w:rsid w:val="00311382"/>
    <w:rsid w:val="0031184C"/>
    <w:rsid w:val="00313D88"/>
    <w:rsid w:val="003168BA"/>
    <w:rsid w:val="0032076B"/>
    <w:rsid w:val="003350F4"/>
    <w:rsid w:val="00336416"/>
    <w:rsid w:val="00347648"/>
    <w:rsid w:val="0035143E"/>
    <w:rsid w:val="0035571C"/>
    <w:rsid w:val="00362115"/>
    <w:rsid w:val="0036547D"/>
    <w:rsid w:val="00365900"/>
    <w:rsid w:val="003672E4"/>
    <w:rsid w:val="003674F3"/>
    <w:rsid w:val="00376B0C"/>
    <w:rsid w:val="00387504"/>
    <w:rsid w:val="003875DB"/>
    <w:rsid w:val="00397029"/>
    <w:rsid w:val="003A299F"/>
    <w:rsid w:val="003A41DB"/>
    <w:rsid w:val="003A4823"/>
    <w:rsid w:val="003A7FE8"/>
    <w:rsid w:val="003C15FA"/>
    <w:rsid w:val="003E150D"/>
    <w:rsid w:val="003E2DFA"/>
    <w:rsid w:val="003E35B2"/>
    <w:rsid w:val="003E70A6"/>
    <w:rsid w:val="003E7C9A"/>
    <w:rsid w:val="003F0D5D"/>
    <w:rsid w:val="003F6275"/>
    <w:rsid w:val="00400F7D"/>
    <w:rsid w:val="00407B6E"/>
    <w:rsid w:val="00410574"/>
    <w:rsid w:val="00415B72"/>
    <w:rsid w:val="00425DBF"/>
    <w:rsid w:val="00427032"/>
    <w:rsid w:val="0043004E"/>
    <w:rsid w:val="004308D3"/>
    <w:rsid w:val="004342F9"/>
    <w:rsid w:val="00443DE7"/>
    <w:rsid w:val="0045132D"/>
    <w:rsid w:val="004605FF"/>
    <w:rsid w:val="00465C4C"/>
    <w:rsid w:val="0047066E"/>
    <w:rsid w:val="00470B96"/>
    <w:rsid w:val="0047199F"/>
    <w:rsid w:val="00474C16"/>
    <w:rsid w:val="00476BCA"/>
    <w:rsid w:val="00476E01"/>
    <w:rsid w:val="004817EC"/>
    <w:rsid w:val="00484C14"/>
    <w:rsid w:val="00487031"/>
    <w:rsid w:val="004A3B44"/>
    <w:rsid w:val="004B241E"/>
    <w:rsid w:val="004B6E50"/>
    <w:rsid w:val="004B7B70"/>
    <w:rsid w:val="004C10D0"/>
    <w:rsid w:val="004C3FB1"/>
    <w:rsid w:val="004C4E8D"/>
    <w:rsid w:val="004C66F6"/>
    <w:rsid w:val="004D0FF4"/>
    <w:rsid w:val="004D4272"/>
    <w:rsid w:val="004D6EDB"/>
    <w:rsid w:val="004E18C1"/>
    <w:rsid w:val="004E3151"/>
    <w:rsid w:val="004E6BEA"/>
    <w:rsid w:val="004E6FB6"/>
    <w:rsid w:val="004F5C7F"/>
    <w:rsid w:val="004F7C04"/>
    <w:rsid w:val="0050417E"/>
    <w:rsid w:val="00504903"/>
    <w:rsid w:val="00515183"/>
    <w:rsid w:val="00521F9B"/>
    <w:rsid w:val="0052351C"/>
    <w:rsid w:val="00550367"/>
    <w:rsid w:val="005536F2"/>
    <w:rsid w:val="00554A1D"/>
    <w:rsid w:val="00560CCC"/>
    <w:rsid w:val="005761C6"/>
    <w:rsid w:val="005804B6"/>
    <w:rsid w:val="005805CF"/>
    <w:rsid w:val="00580F64"/>
    <w:rsid w:val="005937FA"/>
    <w:rsid w:val="005B346F"/>
    <w:rsid w:val="005B5DE3"/>
    <w:rsid w:val="005C10E1"/>
    <w:rsid w:val="005C189C"/>
    <w:rsid w:val="005C20D7"/>
    <w:rsid w:val="005E0AED"/>
    <w:rsid w:val="005E453C"/>
    <w:rsid w:val="005F4F16"/>
    <w:rsid w:val="005F6DE1"/>
    <w:rsid w:val="006135C0"/>
    <w:rsid w:val="0061661B"/>
    <w:rsid w:val="00622E91"/>
    <w:rsid w:val="00653B6C"/>
    <w:rsid w:val="00673B9D"/>
    <w:rsid w:val="00676CF9"/>
    <w:rsid w:val="006805FA"/>
    <w:rsid w:val="006840F1"/>
    <w:rsid w:val="0068479B"/>
    <w:rsid w:val="006A656D"/>
    <w:rsid w:val="006B000A"/>
    <w:rsid w:val="006B0794"/>
    <w:rsid w:val="006B2BB0"/>
    <w:rsid w:val="006B41ED"/>
    <w:rsid w:val="006C3D40"/>
    <w:rsid w:val="006C4078"/>
    <w:rsid w:val="006E261E"/>
    <w:rsid w:val="007002D1"/>
    <w:rsid w:val="00700EE0"/>
    <w:rsid w:val="00706A87"/>
    <w:rsid w:val="00707558"/>
    <w:rsid w:val="007109E0"/>
    <w:rsid w:val="00720216"/>
    <w:rsid w:val="007230A2"/>
    <w:rsid w:val="007242AC"/>
    <w:rsid w:val="007276E7"/>
    <w:rsid w:val="00731E2B"/>
    <w:rsid w:val="00735BA3"/>
    <w:rsid w:val="00737C05"/>
    <w:rsid w:val="00740686"/>
    <w:rsid w:val="0074323B"/>
    <w:rsid w:val="00747507"/>
    <w:rsid w:val="00751385"/>
    <w:rsid w:val="0075198D"/>
    <w:rsid w:val="007553DF"/>
    <w:rsid w:val="00756EB7"/>
    <w:rsid w:val="007578CB"/>
    <w:rsid w:val="0076282E"/>
    <w:rsid w:val="00765D05"/>
    <w:rsid w:val="00766B22"/>
    <w:rsid w:val="00766FDE"/>
    <w:rsid w:val="00774C30"/>
    <w:rsid w:val="00791779"/>
    <w:rsid w:val="00795EEE"/>
    <w:rsid w:val="0079796A"/>
    <w:rsid w:val="007A40DC"/>
    <w:rsid w:val="007A54CF"/>
    <w:rsid w:val="007A5E21"/>
    <w:rsid w:val="007C4C26"/>
    <w:rsid w:val="007D1003"/>
    <w:rsid w:val="007D2694"/>
    <w:rsid w:val="007D4898"/>
    <w:rsid w:val="007E0E77"/>
    <w:rsid w:val="007E17E8"/>
    <w:rsid w:val="007E7679"/>
    <w:rsid w:val="007F10B8"/>
    <w:rsid w:val="007F5F4C"/>
    <w:rsid w:val="007F79D2"/>
    <w:rsid w:val="008007A8"/>
    <w:rsid w:val="00801755"/>
    <w:rsid w:val="00801B45"/>
    <w:rsid w:val="0080697A"/>
    <w:rsid w:val="00810978"/>
    <w:rsid w:val="00821311"/>
    <w:rsid w:val="00821592"/>
    <w:rsid w:val="0082303A"/>
    <w:rsid w:val="00830028"/>
    <w:rsid w:val="00830617"/>
    <w:rsid w:val="00832142"/>
    <w:rsid w:val="0083557D"/>
    <w:rsid w:val="00836BED"/>
    <w:rsid w:val="00844044"/>
    <w:rsid w:val="008479C0"/>
    <w:rsid w:val="00855400"/>
    <w:rsid w:val="00872611"/>
    <w:rsid w:val="00882C34"/>
    <w:rsid w:val="00887FA7"/>
    <w:rsid w:val="00892E52"/>
    <w:rsid w:val="008A0F0D"/>
    <w:rsid w:val="008A3373"/>
    <w:rsid w:val="008A73D8"/>
    <w:rsid w:val="008A7899"/>
    <w:rsid w:val="008B6365"/>
    <w:rsid w:val="008C00B9"/>
    <w:rsid w:val="008C3819"/>
    <w:rsid w:val="008C471A"/>
    <w:rsid w:val="008C7265"/>
    <w:rsid w:val="008E0BF7"/>
    <w:rsid w:val="008E2760"/>
    <w:rsid w:val="008E4227"/>
    <w:rsid w:val="008E7CF8"/>
    <w:rsid w:val="008F1993"/>
    <w:rsid w:val="008F1DA6"/>
    <w:rsid w:val="008F3C79"/>
    <w:rsid w:val="009139CB"/>
    <w:rsid w:val="009151B1"/>
    <w:rsid w:val="00917FF9"/>
    <w:rsid w:val="0092172E"/>
    <w:rsid w:val="00921CD7"/>
    <w:rsid w:val="00922D0B"/>
    <w:rsid w:val="00922D3E"/>
    <w:rsid w:val="00932F31"/>
    <w:rsid w:val="00937831"/>
    <w:rsid w:val="00944B22"/>
    <w:rsid w:val="00945814"/>
    <w:rsid w:val="00952D82"/>
    <w:rsid w:val="009540FE"/>
    <w:rsid w:val="0098769F"/>
    <w:rsid w:val="00990CE5"/>
    <w:rsid w:val="00996C13"/>
    <w:rsid w:val="00997008"/>
    <w:rsid w:val="00997195"/>
    <w:rsid w:val="009B0AD3"/>
    <w:rsid w:val="009B468B"/>
    <w:rsid w:val="009D024C"/>
    <w:rsid w:val="009D0E0B"/>
    <w:rsid w:val="009D578F"/>
    <w:rsid w:val="009D6460"/>
    <w:rsid w:val="009F2222"/>
    <w:rsid w:val="009F3677"/>
    <w:rsid w:val="009F4E59"/>
    <w:rsid w:val="009F777F"/>
    <w:rsid w:val="00A01A9B"/>
    <w:rsid w:val="00A03575"/>
    <w:rsid w:val="00A0426D"/>
    <w:rsid w:val="00A11559"/>
    <w:rsid w:val="00A20D41"/>
    <w:rsid w:val="00A22856"/>
    <w:rsid w:val="00A24CF0"/>
    <w:rsid w:val="00A3517B"/>
    <w:rsid w:val="00A353E9"/>
    <w:rsid w:val="00A470EB"/>
    <w:rsid w:val="00A50737"/>
    <w:rsid w:val="00A51C32"/>
    <w:rsid w:val="00A5212D"/>
    <w:rsid w:val="00A52DD4"/>
    <w:rsid w:val="00A53F93"/>
    <w:rsid w:val="00A56457"/>
    <w:rsid w:val="00A63414"/>
    <w:rsid w:val="00A6368F"/>
    <w:rsid w:val="00A63CFD"/>
    <w:rsid w:val="00A6642C"/>
    <w:rsid w:val="00A67841"/>
    <w:rsid w:val="00A704B3"/>
    <w:rsid w:val="00A74328"/>
    <w:rsid w:val="00A7664A"/>
    <w:rsid w:val="00A77B4E"/>
    <w:rsid w:val="00A81139"/>
    <w:rsid w:val="00A829FE"/>
    <w:rsid w:val="00A9187B"/>
    <w:rsid w:val="00AA0EC7"/>
    <w:rsid w:val="00AA52C1"/>
    <w:rsid w:val="00AA54AD"/>
    <w:rsid w:val="00AA7423"/>
    <w:rsid w:val="00AB185B"/>
    <w:rsid w:val="00AB1A8E"/>
    <w:rsid w:val="00AB4BFC"/>
    <w:rsid w:val="00AC079A"/>
    <w:rsid w:val="00AC2B28"/>
    <w:rsid w:val="00AC3F1D"/>
    <w:rsid w:val="00AC773D"/>
    <w:rsid w:val="00AD3193"/>
    <w:rsid w:val="00AE4DDB"/>
    <w:rsid w:val="00AF2167"/>
    <w:rsid w:val="00AF2C28"/>
    <w:rsid w:val="00AF49FE"/>
    <w:rsid w:val="00AF6C5E"/>
    <w:rsid w:val="00B04234"/>
    <w:rsid w:val="00B100F8"/>
    <w:rsid w:val="00B10484"/>
    <w:rsid w:val="00B13BC6"/>
    <w:rsid w:val="00B15793"/>
    <w:rsid w:val="00B214D6"/>
    <w:rsid w:val="00B2183E"/>
    <w:rsid w:val="00B251CE"/>
    <w:rsid w:val="00B40483"/>
    <w:rsid w:val="00B52EA3"/>
    <w:rsid w:val="00B534DC"/>
    <w:rsid w:val="00B65144"/>
    <w:rsid w:val="00B66F63"/>
    <w:rsid w:val="00B717DB"/>
    <w:rsid w:val="00B738FC"/>
    <w:rsid w:val="00B75AAB"/>
    <w:rsid w:val="00B773AE"/>
    <w:rsid w:val="00B81D4F"/>
    <w:rsid w:val="00B92E62"/>
    <w:rsid w:val="00B934C6"/>
    <w:rsid w:val="00B9780B"/>
    <w:rsid w:val="00BA331D"/>
    <w:rsid w:val="00BA372E"/>
    <w:rsid w:val="00BB29AB"/>
    <w:rsid w:val="00BC2CFF"/>
    <w:rsid w:val="00BC2F28"/>
    <w:rsid w:val="00BC5C68"/>
    <w:rsid w:val="00BC6597"/>
    <w:rsid w:val="00BD02DB"/>
    <w:rsid w:val="00BD5A6A"/>
    <w:rsid w:val="00BE199C"/>
    <w:rsid w:val="00BE5AEF"/>
    <w:rsid w:val="00BF0DC1"/>
    <w:rsid w:val="00BF28F0"/>
    <w:rsid w:val="00BF4733"/>
    <w:rsid w:val="00BF5535"/>
    <w:rsid w:val="00C000CE"/>
    <w:rsid w:val="00C11B37"/>
    <w:rsid w:val="00C14005"/>
    <w:rsid w:val="00C14553"/>
    <w:rsid w:val="00C1503D"/>
    <w:rsid w:val="00C20463"/>
    <w:rsid w:val="00C2091A"/>
    <w:rsid w:val="00C376EA"/>
    <w:rsid w:val="00C40CF5"/>
    <w:rsid w:val="00C43842"/>
    <w:rsid w:val="00C51E34"/>
    <w:rsid w:val="00C531F0"/>
    <w:rsid w:val="00C55A8F"/>
    <w:rsid w:val="00C63C1A"/>
    <w:rsid w:val="00C74CC8"/>
    <w:rsid w:val="00C76922"/>
    <w:rsid w:val="00C87290"/>
    <w:rsid w:val="00C872BD"/>
    <w:rsid w:val="00C90CA2"/>
    <w:rsid w:val="00C94EAF"/>
    <w:rsid w:val="00C95446"/>
    <w:rsid w:val="00CA0F17"/>
    <w:rsid w:val="00CA1FF6"/>
    <w:rsid w:val="00CB0586"/>
    <w:rsid w:val="00CB3133"/>
    <w:rsid w:val="00CC5342"/>
    <w:rsid w:val="00CD2A3E"/>
    <w:rsid w:val="00CD641D"/>
    <w:rsid w:val="00CD6A04"/>
    <w:rsid w:val="00CE5BA1"/>
    <w:rsid w:val="00D02B19"/>
    <w:rsid w:val="00D1134E"/>
    <w:rsid w:val="00D11474"/>
    <w:rsid w:val="00D11B53"/>
    <w:rsid w:val="00D120A6"/>
    <w:rsid w:val="00D14E1B"/>
    <w:rsid w:val="00D24A1C"/>
    <w:rsid w:val="00D33D1C"/>
    <w:rsid w:val="00D34F03"/>
    <w:rsid w:val="00D351CE"/>
    <w:rsid w:val="00D4220B"/>
    <w:rsid w:val="00D477A0"/>
    <w:rsid w:val="00D51214"/>
    <w:rsid w:val="00D518DA"/>
    <w:rsid w:val="00D644DD"/>
    <w:rsid w:val="00D65AB2"/>
    <w:rsid w:val="00D81E20"/>
    <w:rsid w:val="00D8261C"/>
    <w:rsid w:val="00D872E8"/>
    <w:rsid w:val="00D97B86"/>
    <w:rsid w:val="00DA3366"/>
    <w:rsid w:val="00DA5C5E"/>
    <w:rsid w:val="00DB01DE"/>
    <w:rsid w:val="00DB2118"/>
    <w:rsid w:val="00DC289B"/>
    <w:rsid w:val="00DC45C1"/>
    <w:rsid w:val="00DD22B4"/>
    <w:rsid w:val="00DD40E6"/>
    <w:rsid w:val="00DE182D"/>
    <w:rsid w:val="00DE41A4"/>
    <w:rsid w:val="00DF4768"/>
    <w:rsid w:val="00E00F9C"/>
    <w:rsid w:val="00E014E4"/>
    <w:rsid w:val="00E0152B"/>
    <w:rsid w:val="00E02E5E"/>
    <w:rsid w:val="00E04770"/>
    <w:rsid w:val="00E068B2"/>
    <w:rsid w:val="00E11F15"/>
    <w:rsid w:val="00E151F4"/>
    <w:rsid w:val="00E158F3"/>
    <w:rsid w:val="00E22BF2"/>
    <w:rsid w:val="00E245D7"/>
    <w:rsid w:val="00E25101"/>
    <w:rsid w:val="00E26CB8"/>
    <w:rsid w:val="00E275F6"/>
    <w:rsid w:val="00E372AB"/>
    <w:rsid w:val="00E420FC"/>
    <w:rsid w:val="00E42929"/>
    <w:rsid w:val="00E4409A"/>
    <w:rsid w:val="00E44983"/>
    <w:rsid w:val="00E53AEB"/>
    <w:rsid w:val="00E54A5A"/>
    <w:rsid w:val="00E75F77"/>
    <w:rsid w:val="00E763D4"/>
    <w:rsid w:val="00E84976"/>
    <w:rsid w:val="00E90B9D"/>
    <w:rsid w:val="00E92859"/>
    <w:rsid w:val="00E94614"/>
    <w:rsid w:val="00E96830"/>
    <w:rsid w:val="00E976B9"/>
    <w:rsid w:val="00EA2E4D"/>
    <w:rsid w:val="00EA4573"/>
    <w:rsid w:val="00EA5E16"/>
    <w:rsid w:val="00EB1EC5"/>
    <w:rsid w:val="00EB2041"/>
    <w:rsid w:val="00EB63A9"/>
    <w:rsid w:val="00EC1ADA"/>
    <w:rsid w:val="00EC5C43"/>
    <w:rsid w:val="00ED156D"/>
    <w:rsid w:val="00ED247D"/>
    <w:rsid w:val="00ED4CEC"/>
    <w:rsid w:val="00EE254E"/>
    <w:rsid w:val="00EE5FBC"/>
    <w:rsid w:val="00EF3AF4"/>
    <w:rsid w:val="00EF5EBA"/>
    <w:rsid w:val="00F00A8C"/>
    <w:rsid w:val="00F010B4"/>
    <w:rsid w:val="00F016CB"/>
    <w:rsid w:val="00F058EE"/>
    <w:rsid w:val="00F224B3"/>
    <w:rsid w:val="00F33D72"/>
    <w:rsid w:val="00F35A11"/>
    <w:rsid w:val="00F43AE5"/>
    <w:rsid w:val="00F71960"/>
    <w:rsid w:val="00F73333"/>
    <w:rsid w:val="00F73EA1"/>
    <w:rsid w:val="00F75063"/>
    <w:rsid w:val="00F75E51"/>
    <w:rsid w:val="00F8184F"/>
    <w:rsid w:val="00F952F2"/>
    <w:rsid w:val="00F9788A"/>
    <w:rsid w:val="00FA58A5"/>
    <w:rsid w:val="00FA6786"/>
    <w:rsid w:val="00FA6796"/>
    <w:rsid w:val="00FB51A3"/>
    <w:rsid w:val="00FC29C2"/>
    <w:rsid w:val="00FC7A1B"/>
    <w:rsid w:val="00FE2F34"/>
    <w:rsid w:val="00FE3576"/>
    <w:rsid w:val="00FF1AF7"/>
    <w:rsid w:val="00FF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A1412A"/>
  <w14:defaultImageDpi w14:val="330"/>
  <w15:docId w15:val="{104F9796-95FD-DF44-9379-ACA4F324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Sans" w:eastAsia="MS Mincho" w:hAnsi="Lucida San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558"/>
    <w:rPr>
      <w:rFonts w:ascii="Times New Roman" w:eastAsia="Times New Roman" w:hAnsi="Times New Roman"/>
      <w:sz w:val="24"/>
      <w:szCs w:val="24"/>
    </w:rPr>
  </w:style>
  <w:style w:type="paragraph" w:styleId="Heading1">
    <w:name w:val="heading 1"/>
    <w:basedOn w:val="Normal"/>
    <w:link w:val="Heading1Char"/>
    <w:uiPriority w:val="9"/>
    <w:qFormat/>
    <w:rsid w:val="003E150D"/>
    <w:pPr>
      <w:widowControl w:val="0"/>
      <w:ind w:left="116"/>
      <w:outlineLvl w:val="0"/>
    </w:pPr>
    <w:rPr>
      <w:rFonts w:ascii="Arial" w:eastAsia="Arial" w:hAnsi="Arial"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
    <w:uiPriority w:val="99"/>
    <w:rsid w:val="00336416"/>
    <w:pPr>
      <w:keepNext/>
      <w:widowControl w:val="0"/>
      <w:autoSpaceDE w:val="0"/>
      <w:autoSpaceDN w:val="0"/>
      <w:adjustRightInd w:val="0"/>
      <w:outlineLvl w:val="0"/>
    </w:pPr>
    <w:rPr>
      <w:rFonts w:ascii="Helvetica" w:eastAsia="Times New Roman" w:hAnsi="Helvetica" w:cs="Helvetica"/>
      <w:b/>
      <w:bCs/>
      <w:color w:val="000000"/>
      <w:sz w:val="36"/>
      <w:szCs w:val="36"/>
    </w:rPr>
  </w:style>
  <w:style w:type="paragraph" w:customStyle="1" w:styleId="Heading21">
    <w:name w:val="Heading 21"/>
    <w:next w:val="Body"/>
    <w:autoRedefine/>
    <w:uiPriority w:val="99"/>
    <w:rsid w:val="00336416"/>
    <w:pPr>
      <w:keepNext/>
      <w:widowControl w:val="0"/>
      <w:autoSpaceDE w:val="0"/>
      <w:autoSpaceDN w:val="0"/>
      <w:adjustRightInd w:val="0"/>
      <w:outlineLvl w:val="1"/>
    </w:pPr>
    <w:rPr>
      <w:rFonts w:ascii="Helvetica" w:eastAsia="Times New Roman" w:hAnsi="Helvetica" w:cs="Helvetica"/>
      <w:b/>
      <w:bCs/>
      <w:color w:val="A40800"/>
      <w:sz w:val="24"/>
      <w:szCs w:val="24"/>
    </w:rPr>
  </w:style>
  <w:style w:type="paragraph" w:customStyle="1" w:styleId="HeaderFooter">
    <w:name w:val="Header &amp; Footer"/>
    <w:rsid w:val="00336416"/>
    <w:pPr>
      <w:widowControl w:val="0"/>
      <w:tabs>
        <w:tab w:val="right" w:pos="9360"/>
      </w:tabs>
      <w:autoSpaceDE w:val="0"/>
      <w:autoSpaceDN w:val="0"/>
      <w:adjustRightInd w:val="0"/>
    </w:pPr>
    <w:rPr>
      <w:rFonts w:ascii="Helvetica" w:eastAsia="Times New Roman" w:hAnsi="Helvetica" w:cs="Helvetica"/>
      <w:color w:val="000000"/>
      <w:sz w:val="24"/>
      <w:szCs w:val="24"/>
    </w:rPr>
  </w:style>
  <w:style w:type="paragraph" w:customStyle="1" w:styleId="Body">
    <w:name w:val="Body"/>
    <w:rsid w:val="00336416"/>
    <w:pPr>
      <w:widowControl w:val="0"/>
      <w:autoSpaceDE w:val="0"/>
      <w:autoSpaceDN w:val="0"/>
      <w:adjustRightInd w:val="0"/>
    </w:pPr>
    <w:rPr>
      <w:rFonts w:ascii="Helvetica" w:eastAsia="Times New Roman" w:hAnsi="Helvetica" w:cs="Helvetica"/>
      <w:color w:val="000000"/>
      <w:sz w:val="24"/>
      <w:szCs w:val="24"/>
    </w:rPr>
  </w:style>
  <w:style w:type="paragraph" w:customStyle="1" w:styleId="BodyBullet">
    <w:name w:val="Body Bullet"/>
    <w:uiPriority w:val="99"/>
    <w:rsid w:val="00336416"/>
    <w:pPr>
      <w:widowControl w:val="0"/>
      <w:autoSpaceDE w:val="0"/>
      <w:autoSpaceDN w:val="0"/>
      <w:adjustRightInd w:val="0"/>
    </w:pPr>
    <w:rPr>
      <w:rFonts w:ascii="Helvetica" w:eastAsia="Times New Roman" w:hAnsi="Helvetica" w:cs="Helvetica"/>
      <w:color w:val="000000"/>
      <w:sz w:val="24"/>
      <w:szCs w:val="24"/>
    </w:rPr>
  </w:style>
  <w:style w:type="paragraph" w:styleId="Header">
    <w:name w:val="header"/>
    <w:basedOn w:val="Normal"/>
    <w:link w:val="HeaderChar"/>
    <w:uiPriority w:val="99"/>
    <w:rsid w:val="00336416"/>
    <w:pPr>
      <w:tabs>
        <w:tab w:val="center" w:pos="4320"/>
        <w:tab w:val="right" w:pos="8640"/>
      </w:tabs>
    </w:pPr>
    <w:rPr>
      <w:lang w:val="x-none"/>
    </w:rPr>
  </w:style>
  <w:style w:type="character" w:customStyle="1" w:styleId="HeaderChar">
    <w:name w:val="Header Char"/>
    <w:link w:val="Header"/>
    <w:uiPriority w:val="99"/>
    <w:rsid w:val="00336416"/>
    <w:rPr>
      <w:rFonts w:ascii="Times New Roman" w:eastAsia="Times New Roman" w:hAnsi="Times New Roman"/>
      <w:sz w:val="24"/>
      <w:szCs w:val="24"/>
      <w:lang w:val="x-none"/>
    </w:rPr>
  </w:style>
  <w:style w:type="paragraph" w:styleId="Footer">
    <w:name w:val="footer"/>
    <w:basedOn w:val="Normal"/>
    <w:link w:val="FooterChar"/>
    <w:uiPriority w:val="99"/>
    <w:rsid w:val="00336416"/>
    <w:pPr>
      <w:tabs>
        <w:tab w:val="center" w:pos="4320"/>
        <w:tab w:val="right" w:pos="8640"/>
      </w:tabs>
    </w:pPr>
    <w:rPr>
      <w:lang w:val="x-none"/>
    </w:rPr>
  </w:style>
  <w:style w:type="character" w:customStyle="1" w:styleId="FooterChar">
    <w:name w:val="Footer Char"/>
    <w:link w:val="Footer"/>
    <w:uiPriority w:val="99"/>
    <w:rsid w:val="00336416"/>
    <w:rPr>
      <w:rFonts w:ascii="Times New Roman" w:eastAsia="Times New Roman" w:hAnsi="Times New Roman"/>
      <w:sz w:val="24"/>
      <w:szCs w:val="24"/>
      <w:lang w:val="x-none"/>
    </w:rPr>
  </w:style>
  <w:style w:type="character" w:styleId="PageNumber">
    <w:name w:val="page number"/>
    <w:uiPriority w:val="99"/>
    <w:rsid w:val="00336416"/>
    <w:rPr>
      <w:rFonts w:ascii="Times New Roman" w:hAnsi="Times New Roman" w:cs="Times New Roman"/>
      <w:sz w:val="24"/>
      <w:szCs w:val="24"/>
      <w:lang w:val="en-US"/>
    </w:rPr>
  </w:style>
  <w:style w:type="paragraph" w:customStyle="1" w:styleId="Normal2">
    <w:name w:val="Normal 2"/>
    <w:rsid w:val="00336416"/>
    <w:pPr>
      <w:widowControl w:val="0"/>
      <w:autoSpaceDE w:val="0"/>
      <w:autoSpaceDN w:val="0"/>
      <w:adjustRightInd w:val="0"/>
    </w:pPr>
    <w:rPr>
      <w:rFonts w:ascii="Book Antiqua" w:eastAsia="Times New Roman" w:hAnsi="Book Antiqua" w:cs="Book Antiqua"/>
      <w:b/>
      <w:bCs/>
      <w:color w:val="000000"/>
      <w:sz w:val="24"/>
      <w:szCs w:val="24"/>
    </w:rPr>
  </w:style>
  <w:style w:type="paragraph" w:styleId="FootnoteText">
    <w:name w:val="footnote text"/>
    <w:aliases w:val="Car"/>
    <w:basedOn w:val="Normal"/>
    <w:link w:val="FootnoteTextChar"/>
    <w:uiPriority w:val="99"/>
    <w:rsid w:val="00336416"/>
    <w:rPr>
      <w:lang w:val="x-none"/>
    </w:rPr>
  </w:style>
  <w:style w:type="character" w:customStyle="1" w:styleId="FootnoteTextChar">
    <w:name w:val="Footnote Text Char"/>
    <w:aliases w:val="Car Char"/>
    <w:link w:val="FootnoteText"/>
    <w:uiPriority w:val="99"/>
    <w:rsid w:val="00336416"/>
    <w:rPr>
      <w:rFonts w:ascii="Times New Roman" w:eastAsia="Times New Roman" w:hAnsi="Times New Roman"/>
      <w:sz w:val="24"/>
      <w:szCs w:val="24"/>
      <w:lang w:val="x-none"/>
    </w:rPr>
  </w:style>
  <w:style w:type="character" w:styleId="FootnoteReference">
    <w:name w:val="footnote reference"/>
    <w:uiPriority w:val="99"/>
    <w:rsid w:val="00336416"/>
    <w:rPr>
      <w:rFonts w:ascii="Times New Roman" w:hAnsi="Times New Roman" w:cs="Times New Roman"/>
      <w:sz w:val="24"/>
      <w:szCs w:val="24"/>
      <w:vertAlign w:val="superscript"/>
      <w:lang w:val="en-US"/>
    </w:rPr>
  </w:style>
  <w:style w:type="paragraph" w:customStyle="1" w:styleId="DocID">
    <w:name w:val="DocID"/>
    <w:basedOn w:val="Footer"/>
    <w:next w:val="Footer"/>
    <w:uiPriority w:val="99"/>
    <w:rsid w:val="00336416"/>
    <w:pPr>
      <w:tabs>
        <w:tab w:val="clear" w:pos="4320"/>
        <w:tab w:val="clear" w:pos="8640"/>
      </w:tabs>
    </w:pPr>
    <w:rPr>
      <w:sz w:val="16"/>
      <w:szCs w:val="16"/>
    </w:rPr>
  </w:style>
  <w:style w:type="paragraph" w:customStyle="1" w:styleId="DeltaViewTableHeading">
    <w:name w:val="DeltaView Table Heading"/>
    <w:basedOn w:val="Normal"/>
    <w:uiPriority w:val="99"/>
    <w:rsid w:val="00336416"/>
    <w:pPr>
      <w:spacing w:after="120"/>
    </w:pPr>
    <w:rPr>
      <w:rFonts w:ascii="Arial" w:hAnsi="Arial" w:cs="Arial"/>
      <w:b/>
      <w:bCs/>
    </w:rPr>
  </w:style>
  <w:style w:type="paragraph" w:customStyle="1" w:styleId="DeltaViewTableBody">
    <w:name w:val="DeltaView Table Body"/>
    <w:basedOn w:val="Normal"/>
    <w:uiPriority w:val="99"/>
    <w:rsid w:val="00336416"/>
    <w:rPr>
      <w:rFonts w:ascii="Arial" w:hAnsi="Arial" w:cs="Arial"/>
    </w:rPr>
  </w:style>
  <w:style w:type="character" w:customStyle="1" w:styleId="DeltaViewInsertion">
    <w:name w:val="DeltaView Insertion"/>
    <w:uiPriority w:val="99"/>
    <w:rsid w:val="00336416"/>
    <w:rPr>
      <w:color w:val="0000FF"/>
      <w:u w:val="double"/>
    </w:rPr>
  </w:style>
  <w:style w:type="character" w:customStyle="1" w:styleId="DeltaViewDeletion">
    <w:name w:val="DeltaView Deletion"/>
    <w:uiPriority w:val="99"/>
    <w:rsid w:val="00336416"/>
    <w:rPr>
      <w:strike/>
      <w:color w:val="FF0000"/>
    </w:rPr>
  </w:style>
  <w:style w:type="character" w:customStyle="1" w:styleId="DeltaViewMoveSource">
    <w:name w:val="DeltaView Move Source"/>
    <w:uiPriority w:val="99"/>
    <w:rsid w:val="00336416"/>
    <w:rPr>
      <w:strike/>
      <w:color w:val="00C000"/>
    </w:rPr>
  </w:style>
  <w:style w:type="character" w:customStyle="1" w:styleId="DeltaViewMoveDestination">
    <w:name w:val="DeltaView Move Destination"/>
    <w:uiPriority w:val="99"/>
    <w:rsid w:val="00336416"/>
    <w:rPr>
      <w:color w:val="00C000"/>
      <w:u w:val="double"/>
    </w:rPr>
  </w:style>
  <w:style w:type="character" w:customStyle="1" w:styleId="DeltaViewFormatChange">
    <w:name w:val="DeltaView Format Change"/>
    <w:uiPriority w:val="99"/>
    <w:rsid w:val="00336416"/>
    <w:rPr>
      <w:color w:val="000000"/>
    </w:rPr>
  </w:style>
  <w:style w:type="character" w:customStyle="1" w:styleId="DeltaViewMovedDeletion">
    <w:name w:val="DeltaView Moved Deletion"/>
    <w:uiPriority w:val="99"/>
    <w:rsid w:val="00336416"/>
    <w:rPr>
      <w:strike/>
      <w:color w:val="C08080"/>
    </w:rPr>
  </w:style>
  <w:style w:type="character" w:customStyle="1" w:styleId="DeltaViewStyleChangeLabel">
    <w:name w:val="DeltaView Style Change Label"/>
    <w:uiPriority w:val="99"/>
    <w:rsid w:val="00336416"/>
    <w:rPr>
      <w:color w:val="000000"/>
    </w:rPr>
  </w:style>
  <w:style w:type="paragraph" w:styleId="Title">
    <w:name w:val="Title"/>
    <w:basedOn w:val="Normal"/>
    <w:next w:val="Normal"/>
    <w:link w:val="TitleChar"/>
    <w:uiPriority w:val="10"/>
    <w:qFormat/>
    <w:rsid w:val="00F016CB"/>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F016CB"/>
    <w:rPr>
      <w:rFonts w:ascii="Calibri" w:eastAsia="MS Gothic" w:hAnsi="Calibri" w:cs="Times New Roman"/>
      <w:color w:val="17365D"/>
      <w:spacing w:val="5"/>
      <w:kern w:val="28"/>
      <w:sz w:val="52"/>
      <w:szCs w:val="52"/>
    </w:rPr>
  </w:style>
  <w:style w:type="paragraph" w:styleId="BalloonText">
    <w:name w:val="Balloon Text"/>
    <w:basedOn w:val="Normal"/>
    <w:link w:val="BalloonTextChar"/>
    <w:uiPriority w:val="99"/>
    <w:semiHidden/>
    <w:unhideWhenUsed/>
    <w:rsid w:val="00E275F6"/>
    <w:rPr>
      <w:rFonts w:ascii="Lucida Grande" w:hAnsi="Lucida Grande" w:cs="Lucida Grande"/>
      <w:sz w:val="18"/>
      <w:szCs w:val="18"/>
    </w:rPr>
  </w:style>
  <w:style w:type="character" w:customStyle="1" w:styleId="BalloonTextChar">
    <w:name w:val="Balloon Text Char"/>
    <w:link w:val="BalloonText"/>
    <w:uiPriority w:val="99"/>
    <w:semiHidden/>
    <w:rsid w:val="00E275F6"/>
    <w:rPr>
      <w:rFonts w:ascii="Lucida Grande" w:eastAsia="Times New Roman" w:hAnsi="Lucida Grande" w:cs="Lucida Grande"/>
      <w:sz w:val="18"/>
      <w:szCs w:val="18"/>
    </w:rPr>
  </w:style>
  <w:style w:type="character" w:styleId="CommentReference">
    <w:name w:val="annotation reference"/>
    <w:uiPriority w:val="99"/>
    <w:semiHidden/>
    <w:unhideWhenUsed/>
    <w:rsid w:val="00795EEE"/>
    <w:rPr>
      <w:sz w:val="18"/>
      <w:szCs w:val="18"/>
    </w:rPr>
  </w:style>
  <w:style w:type="paragraph" w:styleId="CommentText">
    <w:name w:val="annotation text"/>
    <w:basedOn w:val="Normal"/>
    <w:link w:val="CommentTextChar"/>
    <w:uiPriority w:val="99"/>
    <w:semiHidden/>
    <w:unhideWhenUsed/>
    <w:rsid w:val="00795EEE"/>
  </w:style>
  <w:style w:type="character" w:customStyle="1" w:styleId="CommentTextChar">
    <w:name w:val="Comment Text Char"/>
    <w:link w:val="CommentText"/>
    <w:uiPriority w:val="99"/>
    <w:semiHidden/>
    <w:rsid w:val="00795EEE"/>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795EEE"/>
    <w:rPr>
      <w:b/>
      <w:bCs/>
      <w:sz w:val="20"/>
      <w:szCs w:val="20"/>
    </w:rPr>
  </w:style>
  <w:style w:type="character" w:customStyle="1" w:styleId="CommentSubjectChar">
    <w:name w:val="Comment Subject Char"/>
    <w:link w:val="CommentSubject"/>
    <w:uiPriority w:val="99"/>
    <w:semiHidden/>
    <w:rsid w:val="00795EEE"/>
    <w:rPr>
      <w:rFonts w:ascii="Times New Roman" w:eastAsia="Times New Roman" w:hAnsi="Times New Roman"/>
      <w:b/>
      <w:bCs/>
      <w:sz w:val="20"/>
      <w:szCs w:val="20"/>
    </w:rPr>
  </w:style>
  <w:style w:type="paragraph" w:customStyle="1" w:styleId="ColorfulShading-Accent11">
    <w:name w:val="Colorful Shading - Accent 11"/>
    <w:hidden/>
    <w:uiPriority w:val="99"/>
    <w:semiHidden/>
    <w:rsid w:val="00740686"/>
    <w:rPr>
      <w:rFonts w:ascii="Times New Roman" w:eastAsia="Times New Roman" w:hAnsi="Times New Roman"/>
      <w:sz w:val="24"/>
      <w:szCs w:val="24"/>
    </w:rPr>
  </w:style>
  <w:style w:type="character" w:styleId="Hyperlink">
    <w:name w:val="Hyperlink"/>
    <w:uiPriority w:val="99"/>
    <w:unhideWhenUsed/>
    <w:rsid w:val="00011688"/>
    <w:rPr>
      <w:color w:val="0000FF"/>
      <w:u w:val="single"/>
    </w:rPr>
  </w:style>
  <w:style w:type="character" w:styleId="FollowedHyperlink">
    <w:name w:val="FollowedHyperlink"/>
    <w:uiPriority w:val="99"/>
    <w:semiHidden/>
    <w:unhideWhenUsed/>
    <w:rsid w:val="00E11F15"/>
    <w:rPr>
      <w:color w:val="800080"/>
      <w:u w:val="single"/>
    </w:rPr>
  </w:style>
  <w:style w:type="paragraph" w:customStyle="1" w:styleId="ColorfulList-Accent11">
    <w:name w:val="Colorful List - Accent 11"/>
    <w:basedOn w:val="Normal"/>
    <w:uiPriority w:val="34"/>
    <w:qFormat/>
    <w:rsid w:val="00700EE0"/>
    <w:pPr>
      <w:ind w:left="720"/>
      <w:contextualSpacing/>
    </w:pPr>
  </w:style>
  <w:style w:type="paragraph" w:styleId="NormalWeb">
    <w:name w:val="Normal (Web)"/>
    <w:basedOn w:val="Normal"/>
    <w:uiPriority w:val="99"/>
    <w:unhideWhenUsed/>
    <w:rsid w:val="008C7265"/>
    <w:pPr>
      <w:spacing w:before="100" w:beforeAutospacing="1" w:after="100" w:afterAutospacing="1"/>
    </w:pPr>
  </w:style>
  <w:style w:type="character" w:customStyle="1" w:styleId="UnresolvedMention1">
    <w:name w:val="Unresolved Mention1"/>
    <w:uiPriority w:val="47"/>
    <w:rsid w:val="00035412"/>
    <w:rPr>
      <w:color w:val="605E5C"/>
      <w:shd w:val="clear" w:color="auto" w:fill="E1DFDD"/>
    </w:rPr>
  </w:style>
  <w:style w:type="paragraph" w:styleId="ListParagraph">
    <w:name w:val="List Paragraph"/>
    <w:basedOn w:val="Normal"/>
    <w:uiPriority w:val="72"/>
    <w:qFormat/>
    <w:rsid w:val="00E245D7"/>
    <w:pPr>
      <w:ind w:left="720"/>
    </w:pPr>
  </w:style>
  <w:style w:type="paragraph" w:styleId="Revision">
    <w:name w:val="Revision"/>
    <w:hidden/>
    <w:uiPriority w:val="71"/>
    <w:unhideWhenUsed/>
    <w:rsid w:val="00032742"/>
    <w:rPr>
      <w:rFonts w:ascii="Times New Roman" w:eastAsia="Times New Roman" w:hAnsi="Times New Roman"/>
      <w:sz w:val="24"/>
      <w:szCs w:val="24"/>
    </w:rPr>
  </w:style>
  <w:style w:type="character" w:customStyle="1" w:styleId="apple-converted-space">
    <w:name w:val="apple-converted-space"/>
    <w:rsid w:val="009D024C"/>
  </w:style>
  <w:style w:type="character" w:customStyle="1" w:styleId="UnresolvedMention2">
    <w:name w:val="Unresolved Mention2"/>
    <w:basedOn w:val="DefaultParagraphFont"/>
    <w:uiPriority w:val="99"/>
    <w:semiHidden/>
    <w:unhideWhenUsed/>
    <w:rsid w:val="00F43AE5"/>
    <w:rPr>
      <w:color w:val="605E5C"/>
      <w:shd w:val="clear" w:color="auto" w:fill="E1DFDD"/>
    </w:rPr>
  </w:style>
  <w:style w:type="character" w:customStyle="1" w:styleId="Heading1Char">
    <w:name w:val="Heading 1 Char"/>
    <w:basedOn w:val="DefaultParagraphFont"/>
    <w:link w:val="Heading1"/>
    <w:uiPriority w:val="9"/>
    <w:rsid w:val="003E150D"/>
    <w:rPr>
      <w:rFonts w:ascii="Arial" w:eastAsia="Arial" w:hAnsi="Arial"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34918">
      <w:bodyDiv w:val="1"/>
      <w:marLeft w:val="0"/>
      <w:marRight w:val="0"/>
      <w:marTop w:val="0"/>
      <w:marBottom w:val="0"/>
      <w:divBdr>
        <w:top w:val="none" w:sz="0" w:space="0" w:color="auto"/>
        <w:left w:val="none" w:sz="0" w:space="0" w:color="auto"/>
        <w:bottom w:val="none" w:sz="0" w:space="0" w:color="auto"/>
        <w:right w:val="none" w:sz="0" w:space="0" w:color="auto"/>
      </w:divBdr>
      <w:divsChild>
        <w:div w:id="380792019">
          <w:marLeft w:val="0"/>
          <w:marRight w:val="0"/>
          <w:marTop w:val="0"/>
          <w:marBottom w:val="0"/>
          <w:divBdr>
            <w:top w:val="none" w:sz="0" w:space="0" w:color="auto"/>
            <w:left w:val="none" w:sz="0" w:space="0" w:color="auto"/>
            <w:bottom w:val="none" w:sz="0" w:space="0" w:color="auto"/>
            <w:right w:val="none" w:sz="0" w:space="0" w:color="auto"/>
          </w:divBdr>
          <w:divsChild>
            <w:div w:id="1479684947">
              <w:marLeft w:val="0"/>
              <w:marRight w:val="0"/>
              <w:marTop w:val="0"/>
              <w:marBottom w:val="0"/>
              <w:divBdr>
                <w:top w:val="none" w:sz="0" w:space="0" w:color="auto"/>
                <w:left w:val="none" w:sz="0" w:space="0" w:color="auto"/>
                <w:bottom w:val="none" w:sz="0" w:space="0" w:color="auto"/>
                <w:right w:val="none" w:sz="0" w:space="0" w:color="auto"/>
              </w:divBdr>
              <w:divsChild>
                <w:div w:id="10906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77352">
      <w:bodyDiv w:val="1"/>
      <w:marLeft w:val="0"/>
      <w:marRight w:val="0"/>
      <w:marTop w:val="0"/>
      <w:marBottom w:val="0"/>
      <w:divBdr>
        <w:top w:val="none" w:sz="0" w:space="0" w:color="auto"/>
        <w:left w:val="none" w:sz="0" w:space="0" w:color="auto"/>
        <w:bottom w:val="none" w:sz="0" w:space="0" w:color="auto"/>
        <w:right w:val="none" w:sz="0" w:space="0" w:color="auto"/>
      </w:divBdr>
      <w:divsChild>
        <w:div w:id="1008287098">
          <w:marLeft w:val="0"/>
          <w:marRight w:val="0"/>
          <w:marTop w:val="0"/>
          <w:marBottom w:val="0"/>
          <w:divBdr>
            <w:top w:val="none" w:sz="0" w:space="0" w:color="auto"/>
            <w:left w:val="none" w:sz="0" w:space="0" w:color="auto"/>
            <w:bottom w:val="none" w:sz="0" w:space="0" w:color="auto"/>
            <w:right w:val="none" w:sz="0" w:space="0" w:color="auto"/>
          </w:divBdr>
          <w:divsChild>
            <w:div w:id="1663659054">
              <w:marLeft w:val="0"/>
              <w:marRight w:val="0"/>
              <w:marTop w:val="0"/>
              <w:marBottom w:val="0"/>
              <w:divBdr>
                <w:top w:val="none" w:sz="0" w:space="0" w:color="auto"/>
                <w:left w:val="none" w:sz="0" w:space="0" w:color="auto"/>
                <w:bottom w:val="none" w:sz="0" w:space="0" w:color="auto"/>
                <w:right w:val="none" w:sz="0" w:space="0" w:color="auto"/>
              </w:divBdr>
              <w:divsChild>
                <w:div w:id="5492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49335">
      <w:bodyDiv w:val="1"/>
      <w:marLeft w:val="0"/>
      <w:marRight w:val="0"/>
      <w:marTop w:val="0"/>
      <w:marBottom w:val="0"/>
      <w:divBdr>
        <w:top w:val="none" w:sz="0" w:space="0" w:color="auto"/>
        <w:left w:val="none" w:sz="0" w:space="0" w:color="auto"/>
        <w:bottom w:val="none" w:sz="0" w:space="0" w:color="auto"/>
        <w:right w:val="none" w:sz="0" w:space="0" w:color="auto"/>
      </w:divBdr>
      <w:divsChild>
        <w:div w:id="2061899054">
          <w:marLeft w:val="0"/>
          <w:marRight w:val="0"/>
          <w:marTop w:val="0"/>
          <w:marBottom w:val="0"/>
          <w:divBdr>
            <w:top w:val="none" w:sz="0" w:space="0" w:color="auto"/>
            <w:left w:val="none" w:sz="0" w:space="0" w:color="auto"/>
            <w:bottom w:val="none" w:sz="0" w:space="0" w:color="auto"/>
            <w:right w:val="none" w:sz="0" w:space="0" w:color="auto"/>
          </w:divBdr>
          <w:divsChild>
            <w:div w:id="1467772585">
              <w:marLeft w:val="0"/>
              <w:marRight w:val="0"/>
              <w:marTop w:val="0"/>
              <w:marBottom w:val="0"/>
              <w:divBdr>
                <w:top w:val="none" w:sz="0" w:space="0" w:color="auto"/>
                <w:left w:val="none" w:sz="0" w:space="0" w:color="auto"/>
                <w:bottom w:val="none" w:sz="0" w:space="0" w:color="auto"/>
                <w:right w:val="none" w:sz="0" w:space="0" w:color="auto"/>
              </w:divBdr>
              <w:divsChild>
                <w:div w:id="6459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65734">
      <w:bodyDiv w:val="1"/>
      <w:marLeft w:val="0"/>
      <w:marRight w:val="0"/>
      <w:marTop w:val="0"/>
      <w:marBottom w:val="0"/>
      <w:divBdr>
        <w:top w:val="none" w:sz="0" w:space="0" w:color="auto"/>
        <w:left w:val="none" w:sz="0" w:space="0" w:color="auto"/>
        <w:bottom w:val="none" w:sz="0" w:space="0" w:color="auto"/>
        <w:right w:val="none" w:sz="0" w:space="0" w:color="auto"/>
      </w:divBdr>
      <w:divsChild>
        <w:div w:id="1182162558">
          <w:marLeft w:val="0"/>
          <w:marRight w:val="0"/>
          <w:marTop w:val="0"/>
          <w:marBottom w:val="0"/>
          <w:divBdr>
            <w:top w:val="none" w:sz="0" w:space="0" w:color="auto"/>
            <w:left w:val="none" w:sz="0" w:space="0" w:color="auto"/>
            <w:bottom w:val="none" w:sz="0" w:space="0" w:color="auto"/>
            <w:right w:val="none" w:sz="0" w:space="0" w:color="auto"/>
          </w:divBdr>
          <w:divsChild>
            <w:div w:id="28192136">
              <w:marLeft w:val="0"/>
              <w:marRight w:val="0"/>
              <w:marTop w:val="0"/>
              <w:marBottom w:val="0"/>
              <w:divBdr>
                <w:top w:val="none" w:sz="0" w:space="0" w:color="auto"/>
                <w:left w:val="none" w:sz="0" w:space="0" w:color="auto"/>
                <w:bottom w:val="none" w:sz="0" w:space="0" w:color="auto"/>
                <w:right w:val="none" w:sz="0" w:space="0" w:color="auto"/>
              </w:divBdr>
              <w:divsChild>
                <w:div w:id="7356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6428">
      <w:bodyDiv w:val="1"/>
      <w:marLeft w:val="0"/>
      <w:marRight w:val="0"/>
      <w:marTop w:val="0"/>
      <w:marBottom w:val="0"/>
      <w:divBdr>
        <w:top w:val="none" w:sz="0" w:space="0" w:color="auto"/>
        <w:left w:val="none" w:sz="0" w:space="0" w:color="auto"/>
        <w:bottom w:val="none" w:sz="0" w:space="0" w:color="auto"/>
        <w:right w:val="none" w:sz="0" w:space="0" w:color="auto"/>
      </w:divBdr>
    </w:div>
    <w:div w:id="682707968">
      <w:bodyDiv w:val="1"/>
      <w:marLeft w:val="0"/>
      <w:marRight w:val="0"/>
      <w:marTop w:val="0"/>
      <w:marBottom w:val="0"/>
      <w:divBdr>
        <w:top w:val="none" w:sz="0" w:space="0" w:color="auto"/>
        <w:left w:val="none" w:sz="0" w:space="0" w:color="auto"/>
        <w:bottom w:val="none" w:sz="0" w:space="0" w:color="auto"/>
        <w:right w:val="none" w:sz="0" w:space="0" w:color="auto"/>
      </w:divBdr>
      <w:divsChild>
        <w:div w:id="815419422">
          <w:marLeft w:val="0"/>
          <w:marRight w:val="0"/>
          <w:marTop w:val="0"/>
          <w:marBottom w:val="0"/>
          <w:divBdr>
            <w:top w:val="none" w:sz="0" w:space="0" w:color="auto"/>
            <w:left w:val="none" w:sz="0" w:space="0" w:color="auto"/>
            <w:bottom w:val="none" w:sz="0" w:space="0" w:color="auto"/>
            <w:right w:val="none" w:sz="0" w:space="0" w:color="auto"/>
          </w:divBdr>
          <w:divsChild>
            <w:div w:id="1340346620">
              <w:marLeft w:val="0"/>
              <w:marRight w:val="0"/>
              <w:marTop w:val="0"/>
              <w:marBottom w:val="0"/>
              <w:divBdr>
                <w:top w:val="none" w:sz="0" w:space="0" w:color="auto"/>
                <w:left w:val="none" w:sz="0" w:space="0" w:color="auto"/>
                <w:bottom w:val="none" w:sz="0" w:space="0" w:color="auto"/>
                <w:right w:val="none" w:sz="0" w:space="0" w:color="auto"/>
              </w:divBdr>
              <w:divsChild>
                <w:div w:id="1533152262">
                  <w:marLeft w:val="0"/>
                  <w:marRight w:val="0"/>
                  <w:marTop w:val="0"/>
                  <w:marBottom w:val="0"/>
                  <w:divBdr>
                    <w:top w:val="none" w:sz="0" w:space="0" w:color="auto"/>
                    <w:left w:val="none" w:sz="0" w:space="0" w:color="auto"/>
                    <w:bottom w:val="none" w:sz="0" w:space="0" w:color="auto"/>
                    <w:right w:val="none" w:sz="0" w:space="0" w:color="auto"/>
                  </w:divBdr>
                  <w:divsChild>
                    <w:div w:id="18096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9278">
      <w:bodyDiv w:val="1"/>
      <w:marLeft w:val="0"/>
      <w:marRight w:val="0"/>
      <w:marTop w:val="0"/>
      <w:marBottom w:val="0"/>
      <w:divBdr>
        <w:top w:val="none" w:sz="0" w:space="0" w:color="auto"/>
        <w:left w:val="none" w:sz="0" w:space="0" w:color="auto"/>
        <w:bottom w:val="none" w:sz="0" w:space="0" w:color="auto"/>
        <w:right w:val="none" w:sz="0" w:space="0" w:color="auto"/>
      </w:divBdr>
      <w:divsChild>
        <w:div w:id="835194719">
          <w:marLeft w:val="0"/>
          <w:marRight w:val="0"/>
          <w:marTop w:val="0"/>
          <w:marBottom w:val="0"/>
          <w:divBdr>
            <w:top w:val="none" w:sz="0" w:space="0" w:color="auto"/>
            <w:left w:val="none" w:sz="0" w:space="0" w:color="auto"/>
            <w:bottom w:val="none" w:sz="0" w:space="0" w:color="auto"/>
            <w:right w:val="none" w:sz="0" w:space="0" w:color="auto"/>
          </w:divBdr>
          <w:divsChild>
            <w:div w:id="834758658">
              <w:marLeft w:val="0"/>
              <w:marRight w:val="0"/>
              <w:marTop w:val="0"/>
              <w:marBottom w:val="0"/>
              <w:divBdr>
                <w:top w:val="none" w:sz="0" w:space="0" w:color="auto"/>
                <w:left w:val="none" w:sz="0" w:space="0" w:color="auto"/>
                <w:bottom w:val="none" w:sz="0" w:space="0" w:color="auto"/>
                <w:right w:val="none" w:sz="0" w:space="0" w:color="auto"/>
              </w:divBdr>
              <w:divsChild>
                <w:div w:id="17528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60797">
      <w:bodyDiv w:val="1"/>
      <w:marLeft w:val="0"/>
      <w:marRight w:val="0"/>
      <w:marTop w:val="0"/>
      <w:marBottom w:val="0"/>
      <w:divBdr>
        <w:top w:val="none" w:sz="0" w:space="0" w:color="auto"/>
        <w:left w:val="none" w:sz="0" w:space="0" w:color="auto"/>
        <w:bottom w:val="none" w:sz="0" w:space="0" w:color="auto"/>
        <w:right w:val="none" w:sz="0" w:space="0" w:color="auto"/>
      </w:divBdr>
      <w:divsChild>
        <w:div w:id="1256131766">
          <w:marLeft w:val="0"/>
          <w:marRight w:val="0"/>
          <w:marTop w:val="0"/>
          <w:marBottom w:val="0"/>
          <w:divBdr>
            <w:top w:val="none" w:sz="0" w:space="0" w:color="auto"/>
            <w:left w:val="none" w:sz="0" w:space="0" w:color="auto"/>
            <w:bottom w:val="none" w:sz="0" w:space="0" w:color="auto"/>
            <w:right w:val="none" w:sz="0" w:space="0" w:color="auto"/>
          </w:divBdr>
          <w:divsChild>
            <w:div w:id="1924219700">
              <w:marLeft w:val="0"/>
              <w:marRight w:val="0"/>
              <w:marTop w:val="0"/>
              <w:marBottom w:val="0"/>
              <w:divBdr>
                <w:top w:val="none" w:sz="0" w:space="0" w:color="auto"/>
                <w:left w:val="none" w:sz="0" w:space="0" w:color="auto"/>
                <w:bottom w:val="none" w:sz="0" w:space="0" w:color="auto"/>
                <w:right w:val="none" w:sz="0" w:space="0" w:color="auto"/>
              </w:divBdr>
              <w:divsChild>
                <w:div w:id="4381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91855">
      <w:bodyDiv w:val="1"/>
      <w:marLeft w:val="0"/>
      <w:marRight w:val="0"/>
      <w:marTop w:val="0"/>
      <w:marBottom w:val="0"/>
      <w:divBdr>
        <w:top w:val="none" w:sz="0" w:space="0" w:color="auto"/>
        <w:left w:val="none" w:sz="0" w:space="0" w:color="auto"/>
        <w:bottom w:val="none" w:sz="0" w:space="0" w:color="auto"/>
        <w:right w:val="none" w:sz="0" w:space="0" w:color="auto"/>
      </w:divBdr>
    </w:div>
    <w:div w:id="1206212946">
      <w:bodyDiv w:val="1"/>
      <w:marLeft w:val="0"/>
      <w:marRight w:val="0"/>
      <w:marTop w:val="0"/>
      <w:marBottom w:val="0"/>
      <w:divBdr>
        <w:top w:val="none" w:sz="0" w:space="0" w:color="auto"/>
        <w:left w:val="none" w:sz="0" w:space="0" w:color="auto"/>
        <w:bottom w:val="none" w:sz="0" w:space="0" w:color="auto"/>
        <w:right w:val="none" w:sz="0" w:space="0" w:color="auto"/>
      </w:divBdr>
      <w:divsChild>
        <w:div w:id="1038244078">
          <w:marLeft w:val="0"/>
          <w:marRight w:val="0"/>
          <w:marTop w:val="0"/>
          <w:marBottom w:val="0"/>
          <w:divBdr>
            <w:top w:val="none" w:sz="0" w:space="0" w:color="auto"/>
            <w:left w:val="none" w:sz="0" w:space="0" w:color="auto"/>
            <w:bottom w:val="none" w:sz="0" w:space="0" w:color="auto"/>
            <w:right w:val="none" w:sz="0" w:space="0" w:color="auto"/>
          </w:divBdr>
          <w:divsChild>
            <w:div w:id="1447626113">
              <w:marLeft w:val="0"/>
              <w:marRight w:val="0"/>
              <w:marTop w:val="0"/>
              <w:marBottom w:val="0"/>
              <w:divBdr>
                <w:top w:val="none" w:sz="0" w:space="0" w:color="auto"/>
                <w:left w:val="none" w:sz="0" w:space="0" w:color="auto"/>
                <w:bottom w:val="none" w:sz="0" w:space="0" w:color="auto"/>
                <w:right w:val="none" w:sz="0" w:space="0" w:color="auto"/>
              </w:divBdr>
              <w:divsChild>
                <w:div w:id="2043938839">
                  <w:marLeft w:val="0"/>
                  <w:marRight w:val="0"/>
                  <w:marTop w:val="0"/>
                  <w:marBottom w:val="0"/>
                  <w:divBdr>
                    <w:top w:val="none" w:sz="0" w:space="0" w:color="auto"/>
                    <w:left w:val="none" w:sz="0" w:space="0" w:color="auto"/>
                    <w:bottom w:val="none" w:sz="0" w:space="0" w:color="auto"/>
                    <w:right w:val="none" w:sz="0" w:space="0" w:color="auto"/>
                  </w:divBdr>
                  <w:divsChild>
                    <w:div w:id="2295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12800">
      <w:bodyDiv w:val="1"/>
      <w:marLeft w:val="0"/>
      <w:marRight w:val="0"/>
      <w:marTop w:val="0"/>
      <w:marBottom w:val="0"/>
      <w:divBdr>
        <w:top w:val="none" w:sz="0" w:space="0" w:color="auto"/>
        <w:left w:val="none" w:sz="0" w:space="0" w:color="auto"/>
        <w:bottom w:val="none" w:sz="0" w:space="0" w:color="auto"/>
        <w:right w:val="none" w:sz="0" w:space="0" w:color="auto"/>
      </w:divBdr>
      <w:divsChild>
        <w:div w:id="1910771521">
          <w:marLeft w:val="0"/>
          <w:marRight w:val="0"/>
          <w:marTop w:val="0"/>
          <w:marBottom w:val="0"/>
          <w:divBdr>
            <w:top w:val="none" w:sz="0" w:space="0" w:color="auto"/>
            <w:left w:val="none" w:sz="0" w:space="0" w:color="auto"/>
            <w:bottom w:val="none" w:sz="0" w:space="0" w:color="auto"/>
            <w:right w:val="none" w:sz="0" w:space="0" w:color="auto"/>
          </w:divBdr>
          <w:divsChild>
            <w:div w:id="287471104">
              <w:marLeft w:val="0"/>
              <w:marRight w:val="0"/>
              <w:marTop w:val="0"/>
              <w:marBottom w:val="0"/>
              <w:divBdr>
                <w:top w:val="none" w:sz="0" w:space="0" w:color="auto"/>
                <w:left w:val="none" w:sz="0" w:space="0" w:color="auto"/>
                <w:bottom w:val="none" w:sz="0" w:space="0" w:color="auto"/>
                <w:right w:val="none" w:sz="0" w:space="0" w:color="auto"/>
              </w:divBdr>
              <w:divsChild>
                <w:div w:id="738291763">
                  <w:marLeft w:val="0"/>
                  <w:marRight w:val="0"/>
                  <w:marTop w:val="0"/>
                  <w:marBottom w:val="0"/>
                  <w:divBdr>
                    <w:top w:val="none" w:sz="0" w:space="0" w:color="auto"/>
                    <w:left w:val="none" w:sz="0" w:space="0" w:color="auto"/>
                    <w:bottom w:val="none" w:sz="0" w:space="0" w:color="auto"/>
                    <w:right w:val="none" w:sz="0" w:space="0" w:color="auto"/>
                  </w:divBdr>
                </w:div>
              </w:divsChild>
            </w:div>
            <w:div w:id="1082029177">
              <w:marLeft w:val="0"/>
              <w:marRight w:val="0"/>
              <w:marTop w:val="0"/>
              <w:marBottom w:val="0"/>
              <w:divBdr>
                <w:top w:val="none" w:sz="0" w:space="0" w:color="auto"/>
                <w:left w:val="none" w:sz="0" w:space="0" w:color="auto"/>
                <w:bottom w:val="none" w:sz="0" w:space="0" w:color="auto"/>
                <w:right w:val="none" w:sz="0" w:space="0" w:color="auto"/>
              </w:divBdr>
              <w:divsChild>
                <w:div w:id="286816596">
                  <w:marLeft w:val="0"/>
                  <w:marRight w:val="0"/>
                  <w:marTop w:val="0"/>
                  <w:marBottom w:val="0"/>
                  <w:divBdr>
                    <w:top w:val="none" w:sz="0" w:space="0" w:color="auto"/>
                    <w:left w:val="none" w:sz="0" w:space="0" w:color="auto"/>
                    <w:bottom w:val="none" w:sz="0" w:space="0" w:color="auto"/>
                    <w:right w:val="none" w:sz="0" w:space="0" w:color="auto"/>
                  </w:divBdr>
                </w:div>
                <w:div w:id="965745421">
                  <w:marLeft w:val="0"/>
                  <w:marRight w:val="0"/>
                  <w:marTop w:val="0"/>
                  <w:marBottom w:val="0"/>
                  <w:divBdr>
                    <w:top w:val="none" w:sz="0" w:space="0" w:color="auto"/>
                    <w:left w:val="none" w:sz="0" w:space="0" w:color="auto"/>
                    <w:bottom w:val="none" w:sz="0" w:space="0" w:color="auto"/>
                    <w:right w:val="none" w:sz="0" w:space="0" w:color="auto"/>
                  </w:divBdr>
                </w:div>
              </w:divsChild>
            </w:div>
            <w:div w:id="1535344329">
              <w:marLeft w:val="0"/>
              <w:marRight w:val="0"/>
              <w:marTop w:val="0"/>
              <w:marBottom w:val="0"/>
              <w:divBdr>
                <w:top w:val="none" w:sz="0" w:space="0" w:color="auto"/>
                <w:left w:val="none" w:sz="0" w:space="0" w:color="auto"/>
                <w:bottom w:val="none" w:sz="0" w:space="0" w:color="auto"/>
                <w:right w:val="none" w:sz="0" w:space="0" w:color="auto"/>
              </w:divBdr>
              <w:divsChild>
                <w:div w:id="2641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16481">
      <w:bodyDiv w:val="1"/>
      <w:marLeft w:val="0"/>
      <w:marRight w:val="0"/>
      <w:marTop w:val="0"/>
      <w:marBottom w:val="0"/>
      <w:divBdr>
        <w:top w:val="none" w:sz="0" w:space="0" w:color="auto"/>
        <w:left w:val="none" w:sz="0" w:space="0" w:color="auto"/>
        <w:bottom w:val="none" w:sz="0" w:space="0" w:color="auto"/>
        <w:right w:val="none" w:sz="0" w:space="0" w:color="auto"/>
      </w:divBdr>
    </w:div>
    <w:div w:id="1499691411">
      <w:bodyDiv w:val="1"/>
      <w:marLeft w:val="0"/>
      <w:marRight w:val="0"/>
      <w:marTop w:val="0"/>
      <w:marBottom w:val="0"/>
      <w:divBdr>
        <w:top w:val="none" w:sz="0" w:space="0" w:color="auto"/>
        <w:left w:val="none" w:sz="0" w:space="0" w:color="auto"/>
        <w:bottom w:val="none" w:sz="0" w:space="0" w:color="auto"/>
        <w:right w:val="none" w:sz="0" w:space="0" w:color="auto"/>
      </w:divBdr>
    </w:div>
    <w:div w:id="1510289465">
      <w:bodyDiv w:val="1"/>
      <w:marLeft w:val="0"/>
      <w:marRight w:val="0"/>
      <w:marTop w:val="0"/>
      <w:marBottom w:val="0"/>
      <w:divBdr>
        <w:top w:val="none" w:sz="0" w:space="0" w:color="auto"/>
        <w:left w:val="none" w:sz="0" w:space="0" w:color="auto"/>
        <w:bottom w:val="none" w:sz="0" w:space="0" w:color="auto"/>
        <w:right w:val="none" w:sz="0" w:space="0" w:color="auto"/>
      </w:divBdr>
      <w:divsChild>
        <w:div w:id="154615518">
          <w:marLeft w:val="0"/>
          <w:marRight w:val="0"/>
          <w:marTop w:val="0"/>
          <w:marBottom w:val="0"/>
          <w:divBdr>
            <w:top w:val="none" w:sz="0" w:space="0" w:color="auto"/>
            <w:left w:val="none" w:sz="0" w:space="0" w:color="auto"/>
            <w:bottom w:val="none" w:sz="0" w:space="0" w:color="auto"/>
            <w:right w:val="none" w:sz="0" w:space="0" w:color="auto"/>
          </w:divBdr>
          <w:divsChild>
            <w:div w:id="137646903">
              <w:marLeft w:val="0"/>
              <w:marRight w:val="0"/>
              <w:marTop w:val="0"/>
              <w:marBottom w:val="0"/>
              <w:divBdr>
                <w:top w:val="none" w:sz="0" w:space="0" w:color="auto"/>
                <w:left w:val="none" w:sz="0" w:space="0" w:color="auto"/>
                <w:bottom w:val="none" w:sz="0" w:space="0" w:color="auto"/>
                <w:right w:val="none" w:sz="0" w:space="0" w:color="auto"/>
              </w:divBdr>
              <w:divsChild>
                <w:div w:id="347027203">
                  <w:marLeft w:val="0"/>
                  <w:marRight w:val="0"/>
                  <w:marTop w:val="0"/>
                  <w:marBottom w:val="0"/>
                  <w:divBdr>
                    <w:top w:val="none" w:sz="0" w:space="0" w:color="auto"/>
                    <w:left w:val="none" w:sz="0" w:space="0" w:color="auto"/>
                    <w:bottom w:val="none" w:sz="0" w:space="0" w:color="auto"/>
                    <w:right w:val="none" w:sz="0" w:space="0" w:color="auto"/>
                  </w:divBdr>
                </w:div>
              </w:divsChild>
            </w:div>
            <w:div w:id="1705597747">
              <w:marLeft w:val="0"/>
              <w:marRight w:val="0"/>
              <w:marTop w:val="0"/>
              <w:marBottom w:val="0"/>
              <w:divBdr>
                <w:top w:val="none" w:sz="0" w:space="0" w:color="auto"/>
                <w:left w:val="none" w:sz="0" w:space="0" w:color="auto"/>
                <w:bottom w:val="none" w:sz="0" w:space="0" w:color="auto"/>
                <w:right w:val="none" w:sz="0" w:space="0" w:color="auto"/>
              </w:divBdr>
              <w:divsChild>
                <w:div w:id="1537935009">
                  <w:marLeft w:val="0"/>
                  <w:marRight w:val="0"/>
                  <w:marTop w:val="0"/>
                  <w:marBottom w:val="0"/>
                  <w:divBdr>
                    <w:top w:val="none" w:sz="0" w:space="0" w:color="auto"/>
                    <w:left w:val="none" w:sz="0" w:space="0" w:color="auto"/>
                    <w:bottom w:val="none" w:sz="0" w:space="0" w:color="auto"/>
                    <w:right w:val="none" w:sz="0" w:space="0" w:color="auto"/>
                  </w:divBdr>
                </w:div>
              </w:divsChild>
            </w:div>
            <w:div w:id="1909028588">
              <w:marLeft w:val="0"/>
              <w:marRight w:val="0"/>
              <w:marTop w:val="0"/>
              <w:marBottom w:val="0"/>
              <w:divBdr>
                <w:top w:val="none" w:sz="0" w:space="0" w:color="auto"/>
                <w:left w:val="none" w:sz="0" w:space="0" w:color="auto"/>
                <w:bottom w:val="none" w:sz="0" w:space="0" w:color="auto"/>
                <w:right w:val="none" w:sz="0" w:space="0" w:color="auto"/>
              </w:divBdr>
              <w:divsChild>
                <w:div w:id="1215117486">
                  <w:marLeft w:val="0"/>
                  <w:marRight w:val="0"/>
                  <w:marTop w:val="0"/>
                  <w:marBottom w:val="0"/>
                  <w:divBdr>
                    <w:top w:val="none" w:sz="0" w:space="0" w:color="auto"/>
                    <w:left w:val="none" w:sz="0" w:space="0" w:color="auto"/>
                    <w:bottom w:val="none" w:sz="0" w:space="0" w:color="auto"/>
                    <w:right w:val="none" w:sz="0" w:space="0" w:color="auto"/>
                  </w:divBdr>
                </w:div>
                <w:div w:id="14197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7223">
          <w:marLeft w:val="0"/>
          <w:marRight w:val="0"/>
          <w:marTop w:val="0"/>
          <w:marBottom w:val="0"/>
          <w:divBdr>
            <w:top w:val="none" w:sz="0" w:space="0" w:color="auto"/>
            <w:left w:val="none" w:sz="0" w:space="0" w:color="auto"/>
            <w:bottom w:val="none" w:sz="0" w:space="0" w:color="auto"/>
            <w:right w:val="none" w:sz="0" w:space="0" w:color="auto"/>
          </w:divBdr>
          <w:divsChild>
            <w:div w:id="479543832">
              <w:marLeft w:val="0"/>
              <w:marRight w:val="0"/>
              <w:marTop w:val="0"/>
              <w:marBottom w:val="0"/>
              <w:divBdr>
                <w:top w:val="none" w:sz="0" w:space="0" w:color="auto"/>
                <w:left w:val="none" w:sz="0" w:space="0" w:color="auto"/>
                <w:bottom w:val="none" w:sz="0" w:space="0" w:color="auto"/>
                <w:right w:val="none" w:sz="0" w:space="0" w:color="auto"/>
              </w:divBdr>
              <w:divsChild>
                <w:div w:id="1288077211">
                  <w:marLeft w:val="0"/>
                  <w:marRight w:val="0"/>
                  <w:marTop w:val="0"/>
                  <w:marBottom w:val="0"/>
                  <w:divBdr>
                    <w:top w:val="none" w:sz="0" w:space="0" w:color="auto"/>
                    <w:left w:val="none" w:sz="0" w:space="0" w:color="auto"/>
                    <w:bottom w:val="none" w:sz="0" w:space="0" w:color="auto"/>
                    <w:right w:val="none" w:sz="0" w:space="0" w:color="auto"/>
                  </w:divBdr>
                </w:div>
              </w:divsChild>
            </w:div>
            <w:div w:id="1233084234">
              <w:marLeft w:val="0"/>
              <w:marRight w:val="0"/>
              <w:marTop w:val="0"/>
              <w:marBottom w:val="0"/>
              <w:divBdr>
                <w:top w:val="none" w:sz="0" w:space="0" w:color="auto"/>
                <w:left w:val="none" w:sz="0" w:space="0" w:color="auto"/>
                <w:bottom w:val="none" w:sz="0" w:space="0" w:color="auto"/>
                <w:right w:val="none" w:sz="0" w:space="0" w:color="auto"/>
              </w:divBdr>
              <w:divsChild>
                <w:div w:id="740717034">
                  <w:marLeft w:val="0"/>
                  <w:marRight w:val="0"/>
                  <w:marTop w:val="0"/>
                  <w:marBottom w:val="0"/>
                  <w:divBdr>
                    <w:top w:val="none" w:sz="0" w:space="0" w:color="auto"/>
                    <w:left w:val="none" w:sz="0" w:space="0" w:color="auto"/>
                    <w:bottom w:val="none" w:sz="0" w:space="0" w:color="auto"/>
                    <w:right w:val="none" w:sz="0" w:space="0" w:color="auto"/>
                  </w:divBdr>
                </w:div>
              </w:divsChild>
            </w:div>
            <w:div w:id="2003578608">
              <w:marLeft w:val="0"/>
              <w:marRight w:val="0"/>
              <w:marTop w:val="0"/>
              <w:marBottom w:val="0"/>
              <w:divBdr>
                <w:top w:val="none" w:sz="0" w:space="0" w:color="auto"/>
                <w:left w:val="none" w:sz="0" w:space="0" w:color="auto"/>
                <w:bottom w:val="none" w:sz="0" w:space="0" w:color="auto"/>
                <w:right w:val="none" w:sz="0" w:space="0" w:color="auto"/>
              </w:divBdr>
              <w:divsChild>
                <w:div w:id="6271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7082">
          <w:marLeft w:val="0"/>
          <w:marRight w:val="0"/>
          <w:marTop w:val="0"/>
          <w:marBottom w:val="0"/>
          <w:divBdr>
            <w:top w:val="none" w:sz="0" w:space="0" w:color="auto"/>
            <w:left w:val="none" w:sz="0" w:space="0" w:color="auto"/>
            <w:bottom w:val="none" w:sz="0" w:space="0" w:color="auto"/>
            <w:right w:val="none" w:sz="0" w:space="0" w:color="auto"/>
          </w:divBdr>
          <w:divsChild>
            <w:div w:id="382409393">
              <w:marLeft w:val="0"/>
              <w:marRight w:val="0"/>
              <w:marTop w:val="0"/>
              <w:marBottom w:val="0"/>
              <w:divBdr>
                <w:top w:val="none" w:sz="0" w:space="0" w:color="auto"/>
                <w:left w:val="none" w:sz="0" w:space="0" w:color="auto"/>
                <w:bottom w:val="none" w:sz="0" w:space="0" w:color="auto"/>
                <w:right w:val="none" w:sz="0" w:space="0" w:color="auto"/>
              </w:divBdr>
              <w:divsChild>
                <w:div w:id="1545874122">
                  <w:marLeft w:val="0"/>
                  <w:marRight w:val="0"/>
                  <w:marTop w:val="0"/>
                  <w:marBottom w:val="0"/>
                  <w:divBdr>
                    <w:top w:val="none" w:sz="0" w:space="0" w:color="auto"/>
                    <w:left w:val="none" w:sz="0" w:space="0" w:color="auto"/>
                    <w:bottom w:val="none" w:sz="0" w:space="0" w:color="auto"/>
                    <w:right w:val="none" w:sz="0" w:space="0" w:color="auto"/>
                  </w:divBdr>
                </w:div>
              </w:divsChild>
            </w:div>
            <w:div w:id="382750452">
              <w:marLeft w:val="0"/>
              <w:marRight w:val="0"/>
              <w:marTop w:val="0"/>
              <w:marBottom w:val="0"/>
              <w:divBdr>
                <w:top w:val="none" w:sz="0" w:space="0" w:color="auto"/>
                <w:left w:val="none" w:sz="0" w:space="0" w:color="auto"/>
                <w:bottom w:val="none" w:sz="0" w:space="0" w:color="auto"/>
                <w:right w:val="none" w:sz="0" w:space="0" w:color="auto"/>
              </w:divBdr>
              <w:divsChild>
                <w:div w:id="643505024">
                  <w:marLeft w:val="0"/>
                  <w:marRight w:val="0"/>
                  <w:marTop w:val="0"/>
                  <w:marBottom w:val="0"/>
                  <w:divBdr>
                    <w:top w:val="none" w:sz="0" w:space="0" w:color="auto"/>
                    <w:left w:val="none" w:sz="0" w:space="0" w:color="auto"/>
                    <w:bottom w:val="none" w:sz="0" w:space="0" w:color="auto"/>
                    <w:right w:val="none" w:sz="0" w:space="0" w:color="auto"/>
                  </w:divBdr>
                </w:div>
                <w:div w:id="1126200189">
                  <w:marLeft w:val="0"/>
                  <w:marRight w:val="0"/>
                  <w:marTop w:val="0"/>
                  <w:marBottom w:val="0"/>
                  <w:divBdr>
                    <w:top w:val="none" w:sz="0" w:space="0" w:color="auto"/>
                    <w:left w:val="none" w:sz="0" w:space="0" w:color="auto"/>
                    <w:bottom w:val="none" w:sz="0" w:space="0" w:color="auto"/>
                    <w:right w:val="none" w:sz="0" w:space="0" w:color="auto"/>
                  </w:divBdr>
                </w:div>
              </w:divsChild>
            </w:div>
            <w:div w:id="414982626">
              <w:marLeft w:val="0"/>
              <w:marRight w:val="0"/>
              <w:marTop w:val="0"/>
              <w:marBottom w:val="0"/>
              <w:divBdr>
                <w:top w:val="none" w:sz="0" w:space="0" w:color="auto"/>
                <w:left w:val="none" w:sz="0" w:space="0" w:color="auto"/>
                <w:bottom w:val="none" w:sz="0" w:space="0" w:color="auto"/>
                <w:right w:val="none" w:sz="0" w:space="0" w:color="auto"/>
              </w:divBdr>
              <w:divsChild>
                <w:div w:id="1198662632">
                  <w:marLeft w:val="0"/>
                  <w:marRight w:val="0"/>
                  <w:marTop w:val="0"/>
                  <w:marBottom w:val="0"/>
                  <w:divBdr>
                    <w:top w:val="none" w:sz="0" w:space="0" w:color="auto"/>
                    <w:left w:val="none" w:sz="0" w:space="0" w:color="auto"/>
                    <w:bottom w:val="none" w:sz="0" w:space="0" w:color="auto"/>
                    <w:right w:val="none" w:sz="0" w:space="0" w:color="auto"/>
                  </w:divBdr>
                </w:div>
              </w:divsChild>
            </w:div>
            <w:div w:id="864247482">
              <w:marLeft w:val="0"/>
              <w:marRight w:val="0"/>
              <w:marTop w:val="0"/>
              <w:marBottom w:val="0"/>
              <w:divBdr>
                <w:top w:val="none" w:sz="0" w:space="0" w:color="auto"/>
                <w:left w:val="none" w:sz="0" w:space="0" w:color="auto"/>
                <w:bottom w:val="none" w:sz="0" w:space="0" w:color="auto"/>
                <w:right w:val="none" w:sz="0" w:space="0" w:color="auto"/>
              </w:divBdr>
              <w:divsChild>
                <w:div w:id="2073195793">
                  <w:marLeft w:val="0"/>
                  <w:marRight w:val="0"/>
                  <w:marTop w:val="0"/>
                  <w:marBottom w:val="0"/>
                  <w:divBdr>
                    <w:top w:val="none" w:sz="0" w:space="0" w:color="auto"/>
                    <w:left w:val="none" w:sz="0" w:space="0" w:color="auto"/>
                    <w:bottom w:val="none" w:sz="0" w:space="0" w:color="auto"/>
                    <w:right w:val="none" w:sz="0" w:space="0" w:color="auto"/>
                  </w:divBdr>
                </w:div>
              </w:divsChild>
            </w:div>
            <w:div w:id="1834444142">
              <w:marLeft w:val="0"/>
              <w:marRight w:val="0"/>
              <w:marTop w:val="0"/>
              <w:marBottom w:val="0"/>
              <w:divBdr>
                <w:top w:val="none" w:sz="0" w:space="0" w:color="auto"/>
                <w:left w:val="none" w:sz="0" w:space="0" w:color="auto"/>
                <w:bottom w:val="none" w:sz="0" w:space="0" w:color="auto"/>
                <w:right w:val="none" w:sz="0" w:space="0" w:color="auto"/>
              </w:divBdr>
              <w:divsChild>
                <w:div w:id="14935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72777">
      <w:bodyDiv w:val="1"/>
      <w:marLeft w:val="0"/>
      <w:marRight w:val="0"/>
      <w:marTop w:val="0"/>
      <w:marBottom w:val="0"/>
      <w:divBdr>
        <w:top w:val="none" w:sz="0" w:space="0" w:color="auto"/>
        <w:left w:val="none" w:sz="0" w:space="0" w:color="auto"/>
        <w:bottom w:val="none" w:sz="0" w:space="0" w:color="auto"/>
        <w:right w:val="none" w:sz="0" w:space="0" w:color="auto"/>
      </w:divBdr>
    </w:div>
    <w:div w:id="1679117134">
      <w:bodyDiv w:val="1"/>
      <w:marLeft w:val="0"/>
      <w:marRight w:val="0"/>
      <w:marTop w:val="0"/>
      <w:marBottom w:val="0"/>
      <w:divBdr>
        <w:top w:val="none" w:sz="0" w:space="0" w:color="auto"/>
        <w:left w:val="none" w:sz="0" w:space="0" w:color="auto"/>
        <w:bottom w:val="none" w:sz="0" w:space="0" w:color="auto"/>
        <w:right w:val="none" w:sz="0" w:space="0" w:color="auto"/>
      </w:divBdr>
    </w:div>
    <w:div w:id="1717240680">
      <w:bodyDiv w:val="1"/>
      <w:marLeft w:val="0"/>
      <w:marRight w:val="0"/>
      <w:marTop w:val="0"/>
      <w:marBottom w:val="0"/>
      <w:divBdr>
        <w:top w:val="none" w:sz="0" w:space="0" w:color="auto"/>
        <w:left w:val="none" w:sz="0" w:space="0" w:color="auto"/>
        <w:bottom w:val="none" w:sz="0" w:space="0" w:color="auto"/>
        <w:right w:val="none" w:sz="0" w:space="0" w:color="auto"/>
      </w:divBdr>
      <w:divsChild>
        <w:div w:id="1881938595">
          <w:marLeft w:val="0"/>
          <w:marRight w:val="0"/>
          <w:marTop w:val="0"/>
          <w:marBottom w:val="0"/>
          <w:divBdr>
            <w:top w:val="none" w:sz="0" w:space="0" w:color="auto"/>
            <w:left w:val="none" w:sz="0" w:space="0" w:color="auto"/>
            <w:bottom w:val="none" w:sz="0" w:space="0" w:color="auto"/>
            <w:right w:val="none" w:sz="0" w:space="0" w:color="auto"/>
          </w:divBdr>
          <w:divsChild>
            <w:div w:id="148979896">
              <w:marLeft w:val="0"/>
              <w:marRight w:val="0"/>
              <w:marTop w:val="0"/>
              <w:marBottom w:val="0"/>
              <w:divBdr>
                <w:top w:val="none" w:sz="0" w:space="0" w:color="auto"/>
                <w:left w:val="none" w:sz="0" w:space="0" w:color="auto"/>
                <w:bottom w:val="none" w:sz="0" w:space="0" w:color="auto"/>
                <w:right w:val="none" w:sz="0" w:space="0" w:color="auto"/>
              </w:divBdr>
              <w:divsChild>
                <w:div w:id="7814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64873">
      <w:bodyDiv w:val="1"/>
      <w:marLeft w:val="0"/>
      <w:marRight w:val="0"/>
      <w:marTop w:val="0"/>
      <w:marBottom w:val="0"/>
      <w:divBdr>
        <w:top w:val="none" w:sz="0" w:space="0" w:color="auto"/>
        <w:left w:val="none" w:sz="0" w:space="0" w:color="auto"/>
        <w:bottom w:val="none" w:sz="0" w:space="0" w:color="auto"/>
        <w:right w:val="none" w:sz="0" w:space="0" w:color="auto"/>
      </w:divBdr>
      <w:divsChild>
        <w:div w:id="2139258718">
          <w:marLeft w:val="0"/>
          <w:marRight w:val="0"/>
          <w:marTop w:val="0"/>
          <w:marBottom w:val="0"/>
          <w:divBdr>
            <w:top w:val="none" w:sz="0" w:space="0" w:color="auto"/>
            <w:left w:val="none" w:sz="0" w:space="0" w:color="auto"/>
            <w:bottom w:val="none" w:sz="0" w:space="0" w:color="auto"/>
            <w:right w:val="none" w:sz="0" w:space="0" w:color="auto"/>
          </w:divBdr>
          <w:divsChild>
            <w:div w:id="480267046">
              <w:marLeft w:val="0"/>
              <w:marRight w:val="0"/>
              <w:marTop w:val="0"/>
              <w:marBottom w:val="0"/>
              <w:divBdr>
                <w:top w:val="none" w:sz="0" w:space="0" w:color="auto"/>
                <w:left w:val="none" w:sz="0" w:space="0" w:color="auto"/>
                <w:bottom w:val="none" w:sz="0" w:space="0" w:color="auto"/>
                <w:right w:val="none" w:sz="0" w:space="0" w:color="auto"/>
              </w:divBdr>
              <w:divsChild>
                <w:div w:id="7048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08032">
      <w:bodyDiv w:val="1"/>
      <w:marLeft w:val="0"/>
      <w:marRight w:val="0"/>
      <w:marTop w:val="0"/>
      <w:marBottom w:val="0"/>
      <w:divBdr>
        <w:top w:val="none" w:sz="0" w:space="0" w:color="auto"/>
        <w:left w:val="none" w:sz="0" w:space="0" w:color="auto"/>
        <w:bottom w:val="none" w:sz="0" w:space="0" w:color="auto"/>
        <w:right w:val="none" w:sz="0" w:space="0" w:color="auto"/>
      </w:divBdr>
      <w:divsChild>
        <w:div w:id="415637539">
          <w:marLeft w:val="0"/>
          <w:marRight w:val="0"/>
          <w:marTop w:val="0"/>
          <w:marBottom w:val="0"/>
          <w:divBdr>
            <w:top w:val="none" w:sz="0" w:space="0" w:color="auto"/>
            <w:left w:val="none" w:sz="0" w:space="0" w:color="auto"/>
            <w:bottom w:val="none" w:sz="0" w:space="0" w:color="auto"/>
            <w:right w:val="none" w:sz="0" w:space="0" w:color="auto"/>
          </w:divBdr>
          <w:divsChild>
            <w:div w:id="2133281217">
              <w:marLeft w:val="0"/>
              <w:marRight w:val="0"/>
              <w:marTop w:val="0"/>
              <w:marBottom w:val="0"/>
              <w:divBdr>
                <w:top w:val="none" w:sz="0" w:space="0" w:color="auto"/>
                <w:left w:val="none" w:sz="0" w:space="0" w:color="auto"/>
                <w:bottom w:val="none" w:sz="0" w:space="0" w:color="auto"/>
                <w:right w:val="none" w:sz="0" w:space="0" w:color="auto"/>
              </w:divBdr>
              <w:divsChild>
                <w:div w:id="20264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641972">
      <w:bodyDiv w:val="1"/>
      <w:marLeft w:val="0"/>
      <w:marRight w:val="0"/>
      <w:marTop w:val="0"/>
      <w:marBottom w:val="0"/>
      <w:divBdr>
        <w:top w:val="none" w:sz="0" w:space="0" w:color="auto"/>
        <w:left w:val="none" w:sz="0" w:space="0" w:color="auto"/>
        <w:bottom w:val="none" w:sz="0" w:space="0" w:color="auto"/>
        <w:right w:val="none" w:sz="0" w:space="0" w:color="auto"/>
      </w:divBdr>
    </w:div>
    <w:div w:id="1968898853">
      <w:bodyDiv w:val="1"/>
      <w:marLeft w:val="0"/>
      <w:marRight w:val="0"/>
      <w:marTop w:val="0"/>
      <w:marBottom w:val="0"/>
      <w:divBdr>
        <w:top w:val="none" w:sz="0" w:space="0" w:color="auto"/>
        <w:left w:val="none" w:sz="0" w:space="0" w:color="auto"/>
        <w:bottom w:val="none" w:sz="0" w:space="0" w:color="auto"/>
        <w:right w:val="none" w:sz="0" w:space="0" w:color="auto"/>
      </w:divBdr>
      <w:divsChild>
        <w:div w:id="1029380754">
          <w:marLeft w:val="0"/>
          <w:marRight w:val="0"/>
          <w:marTop w:val="0"/>
          <w:marBottom w:val="0"/>
          <w:divBdr>
            <w:top w:val="none" w:sz="0" w:space="0" w:color="auto"/>
            <w:left w:val="none" w:sz="0" w:space="0" w:color="auto"/>
            <w:bottom w:val="none" w:sz="0" w:space="0" w:color="auto"/>
            <w:right w:val="none" w:sz="0" w:space="0" w:color="auto"/>
          </w:divBdr>
          <w:divsChild>
            <w:div w:id="1623150252">
              <w:marLeft w:val="0"/>
              <w:marRight w:val="0"/>
              <w:marTop w:val="0"/>
              <w:marBottom w:val="0"/>
              <w:divBdr>
                <w:top w:val="none" w:sz="0" w:space="0" w:color="auto"/>
                <w:left w:val="none" w:sz="0" w:space="0" w:color="auto"/>
                <w:bottom w:val="none" w:sz="0" w:space="0" w:color="auto"/>
                <w:right w:val="none" w:sz="0" w:space="0" w:color="auto"/>
              </w:divBdr>
              <w:divsChild>
                <w:div w:id="11958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75530">
      <w:bodyDiv w:val="1"/>
      <w:marLeft w:val="0"/>
      <w:marRight w:val="0"/>
      <w:marTop w:val="0"/>
      <w:marBottom w:val="0"/>
      <w:divBdr>
        <w:top w:val="none" w:sz="0" w:space="0" w:color="auto"/>
        <w:left w:val="none" w:sz="0" w:space="0" w:color="auto"/>
        <w:bottom w:val="none" w:sz="0" w:space="0" w:color="auto"/>
        <w:right w:val="none" w:sz="0" w:space="0" w:color="auto"/>
      </w:divBdr>
      <w:divsChild>
        <w:div w:id="672338124">
          <w:marLeft w:val="0"/>
          <w:marRight w:val="0"/>
          <w:marTop w:val="0"/>
          <w:marBottom w:val="0"/>
          <w:divBdr>
            <w:top w:val="none" w:sz="0" w:space="0" w:color="auto"/>
            <w:left w:val="none" w:sz="0" w:space="0" w:color="auto"/>
            <w:bottom w:val="none" w:sz="0" w:space="0" w:color="auto"/>
            <w:right w:val="none" w:sz="0" w:space="0" w:color="auto"/>
          </w:divBdr>
          <w:divsChild>
            <w:div w:id="208608953">
              <w:marLeft w:val="0"/>
              <w:marRight w:val="0"/>
              <w:marTop w:val="0"/>
              <w:marBottom w:val="0"/>
              <w:divBdr>
                <w:top w:val="none" w:sz="0" w:space="0" w:color="auto"/>
                <w:left w:val="none" w:sz="0" w:space="0" w:color="auto"/>
                <w:bottom w:val="none" w:sz="0" w:space="0" w:color="auto"/>
                <w:right w:val="none" w:sz="0" w:space="0" w:color="auto"/>
              </w:divBdr>
              <w:divsChild>
                <w:div w:id="19678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27629">
      <w:bodyDiv w:val="1"/>
      <w:marLeft w:val="0"/>
      <w:marRight w:val="0"/>
      <w:marTop w:val="0"/>
      <w:marBottom w:val="0"/>
      <w:divBdr>
        <w:top w:val="none" w:sz="0" w:space="0" w:color="auto"/>
        <w:left w:val="none" w:sz="0" w:space="0" w:color="auto"/>
        <w:bottom w:val="none" w:sz="0" w:space="0" w:color="auto"/>
        <w:right w:val="none" w:sz="0" w:space="0" w:color="auto"/>
      </w:divBdr>
      <w:divsChild>
        <w:div w:id="1497307751">
          <w:marLeft w:val="0"/>
          <w:marRight w:val="0"/>
          <w:marTop w:val="0"/>
          <w:marBottom w:val="0"/>
          <w:divBdr>
            <w:top w:val="none" w:sz="0" w:space="0" w:color="auto"/>
            <w:left w:val="none" w:sz="0" w:space="0" w:color="auto"/>
            <w:bottom w:val="none" w:sz="0" w:space="0" w:color="auto"/>
            <w:right w:val="none" w:sz="0" w:space="0" w:color="auto"/>
          </w:divBdr>
          <w:divsChild>
            <w:div w:id="814444434">
              <w:marLeft w:val="0"/>
              <w:marRight w:val="0"/>
              <w:marTop w:val="0"/>
              <w:marBottom w:val="0"/>
              <w:divBdr>
                <w:top w:val="none" w:sz="0" w:space="0" w:color="auto"/>
                <w:left w:val="none" w:sz="0" w:space="0" w:color="auto"/>
                <w:bottom w:val="none" w:sz="0" w:space="0" w:color="auto"/>
                <w:right w:val="none" w:sz="0" w:space="0" w:color="auto"/>
              </w:divBdr>
              <w:divsChild>
                <w:div w:id="16123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disabilityrightsfund.org/about/our-strategy/gender-guidelin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nfpa.org/admin-resource/special-measures-protection-sexual-exploitation-and-sexual-abus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pliance@disabilityrightsfund.org" TargetMode="External"/><Relationship Id="rId4" Type="http://schemas.openxmlformats.org/officeDocument/2006/relationships/webSettings" Target="webSettings.xml"/><Relationship Id="rId9" Type="http://schemas.openxmlformats.org/officeDocument/2006/relationships/hyperlink" Target="mailto:concerns@disabilityrightsfund.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2579</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17251</CharactersWithSpaces>
  <SharedDoc>false</SharedDoc>
  <HLinks>
    <vt:vector size="12" baseType="variant">
      <vt:variant>
        <vt:i4>1310813</vt:i4>
      </vt:variant>
      <vt:variant>
        <vt:i4>3</vt:i4>
      </vt:variant>
      <vt:variant>
        <vt:i4>0</vt:i4>
      </vt:variant>
      <vt:variant>
        <vt:i4>5</vt:i4>
      </vt:variant>
      <vt:variant>
        <vt:lpwstr>http://disabilityrightsfund.org/about/our-strategy/gender-guidelines/</vt:lpwstr>
      </vt:variant>
      <vt:variant>
        <vt:lpwstr/>
      </vt:variant>
      <vt:variant>
        <vt:i4>5701643</vt:i4>
      </vt:variant>
      <vt:variant>
        <vt:i4>0</vt:i4>
      </vt:variant>
      <vt:variant>
        <vt:i4>0</vt:i4>
      </vt:variant>
      <vt:variant>
        <vt:i4>5</vt:i4>
      </vt:variant>
      <vt:variant>
        <vt:lpwstr>https://www.unfpa.org/admin-resource/special-measures-protection-sexual-exploitation-and-sexual-abuse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Alice Phinizy</cp:lastModifiedBy>
  <cp:revision>11</cp:revision>
  <dcterms:created xsi:type="dcterms:W3CDTF">2020-08-04T15:53:00Z</dcterms:created>
  <dcterms:modified xsi:type="dcterms:W3CDTF">2020-10-28T19:47:00Z</dcterms:modified>
</cp:coreProperties>
</file>