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0B0E4" w14:textId="77777777" w:rsidR="00336416" w:rsidRPr="00F016CB" w:rsidRDefault="00C0351D" w:rsidP="00F016CB">
      <w:pPr>
        <w:pStyle w:val="Title"/>
      </w:pPr>
      <w:bookmarkStart w:id="0" w:name="_DV_M0"/>
      <w:bookmarkEnd w:id="0"/>
      <w:r>
        <w:t>Kebijakan Perlindungan Anak</w:t>
      </w:r>
      <w:r w:rsidR="00336416" w:rsidRPr="00F016CB">
        <w:t xml:space="preserve"> </w:t>
      </w:r>
    </w:p>
    <w:p w14:paraId="38A89F81" w14:textId="77777777" w:rsidR="000D2AD8" w:rsidRPr="003B5998" w:rsidRDefault="00336416" w:rsidP="00336416">
      <w:pPr>
        <w:pStyle w:val="Body"/>
        <w:widowControl/>
        <w:rPr>
          <w:rFonts w:ascii="Book Antiqua" w:hAnsi="Book Antiqua"/>
          <w:color w:val="auto"/>
          <w:lang w:val="id-ID"/>
        </w:rPr>
      </w:pPr>
      <w:bookmarkStart w:id="1" w:name="_DV_M1"/>
      <w:bookmarkEnd w:id="1"/>
      <w:proofErr w:type="spellStart"/>
      <w:r w:rsidRPr="003B5998">
        <w:rPr>
          <w:rFonts w:ascii="Book Antiqua" w:hAnsi="Book Antiqua" w:cs="Book Antiqua"/>
          <w:lang w:val="id-ID"/>
        </w:rPr>
        <w:t>Disability</w:t>
      </w:r>
      <w:proofErr w:type="spellEnd"/>
      <w:r w:rsidRPr="003B5998">
        <w:rPr>
          <w:rFonts w:ascii="Book Antiqua" w:hAnsi="Book Antiqua" w:cs="Book Antiqua"/>
          <w:lang w:val="id-ID"/>
        </w:rPr>
        <w:t xml:space="preserve"> </w:t>
      </w:r>
      <w:proofErr w:type="spellStart"/>
      <w:r w:rsidRPr="003B5998">
        <w:rPr>
          <w:rFonts w:ascii="Book Antiqua" w:hAnsi="Book Antiqua" w:cs="Book Antiqua"/>
          <w:lang w:val="id-ID"/>
        </w:rPr>
        <w:t>Rights</w:t>
      </w:r>
      <w:proofErr w:type="spellEnd"/>
      <w:r w:rsidRPr="003B5998">
        <w:rPr>
          <w:rFonts w:ascii="Book Antiqua" w:hAnsi="Book Antiqua" w:cs="Book Antiqua"/>
          <w:lang w:val="id-ID"/>
        </w:rPr>
        <w:t xml:space="preserve"> </w:t>
      </w:r>
      <w:proofErr w:type="spellStart"/>
      <w:r w:rsidRPr="003B5998">
        <w:rPr>
          <w:rFonts w:ascii="Book Antiqua" w:hAnsi="Book Antiqua" w:cs="Book Antiqua"/>
          <w:lang w:val="id-ID"/>
        </w:rPr>
        <w:t>Fund</w:t>
      </w:r>
      <w:proofErr w:type="spellEnd"/>
      <w:r w:rsidRPr="003B5998">
        <w:rPr>
          <w:rFonts w:ascii="Book Antiqua" w:hAnsi="Book Antiqua" w:cs="Book Antiqua"/>
          <w:lang w:val="id-ID"/>
        </w:rPr>
        <w:t xml:space="preserve"> (DRF</w:t>
      </w:r>
      <w:r w:rsidR="00F016CB" w:rsidRPr="003B5998">
        <w:rPr>
          <w:rFonts w:ascii="Book Antiqua" w:hAnsi="Book Antiqua" w:cs="Book Antiqua"/>
          <w:lang w:val="id-ID"/>
        </w:rPr>
        <w:t xml:space="preserve">) </w:t>
      </w:r>
      <w:r w:rsidR="00C0351D" w:rsidRPr="003B5998">
        <w:rPr>
          <w:rFonts w:ascii="Book Antiqua" w:hAnsi="Book Antiqua"/>
          <w:color w:val="auto"/>
          <w:lang w:val="id-ID"/>
        </w:rPr>
        <w:t xml:space="preserve">memiliki pendekatan tanpa toleransi (zero </w:t>
      </w:r>
      <w:proofErr w:type="spellStart"/>
      <w:r w:rsidR="00C0351D" w:rsidRPr="003B5998">
        <w:rPr>
          <w:rFonts w:ascii="Book Antiqua" w:hAnsi="Book Antiqua"/>
          <w:color w:val="auto"/>
          <w:lang w:val="id-ID"/>
        </w:rPr>
        <w:t>tolerance</w:t>
      </w:r>
      <w:proofErr w:type="spellEnd"/>
      <w:r w:rsidR="00C0351D" w:rsidRPr="003B5998">
        <w:rPr>
          <w:rFonts w:ascii="Book Antiqua" w:hAnsi="Book Antiqua"/>
          <w:color w:val="auto"/>
          <w:lang w:val="id-ID"/>
        </w:rPr>
        <w:t xml:space="preserve">) terhadap pelecehan anak, eksploitasi anak dan </w:t>
      </w:r>
      <w:proofErr w:type="spellStart"/>
      <w:r w:rsidR="00C0351D" w:rsidRPr="003B5998">
        <w:rPr>
          <w:rFonts w:ascii="Book Antiqua" w:hAnsi="Book Antiqua"/>
          <w:color w:val="auto"/>
          <w:lang w:val="id-ID"/>
        </w:rPr>
        <w:t>ketidaktaatan</w:t>
      </w:r>
      <w:proofErr w:type="spellEnd"/>
      <w:r w:rsidR="00C0351D" w:rsidRPr="003B5998">
        <w:rPr>
          <w:rFonts w:ascii="Book Antiqua" w:hAnsi="Book Antiqua"/>
          <w:color w:val="auto"/>
          <w:lang w:val="id-ID"/>
        </w:rPr>
        <w:t xml:space="preserve"> terhadap kebijakan ini. </w:t>
      </w:r>
      <w:r w:rsidR="000D2AD8" w:rsidRPr="003B5998">
        <w:rPr>
          <w:rFonts w:ascii="Book Antiqua" w:hAnsi="Book Antiqua"/>
          <w:color w:val="auto"/>
          <w:lang w:val="id-ID"/>
        </w:rPr>
        <w:t xml:space="preserve">Organisasi akan berupaya </w:t>
      </w:r>
      <w:r w:rsidR="00C0351D" w:rsidRPr="003B5998">
        <w:rPr>
          <w:rFonts w:ascii="Book Antiqua" w:hAnsi="Book Antiqua"/>
          <w:color w:val="auto"/>
          <w:lang w:val="id-ID"/>
        </w:rPr>
        <w:t xml:space="preserve">untuk melindungi anak dari pelecehan dan eksploitasi di </w:t>
      </w:r>
      <w:r w:rsidR="000D2AD8" w:rsidRPr="003B5998">
        <w:rPr>
          <w:rFonts w:ascii="Book Antiqua" w:hAnsi="Book Antiqua"/>
          <w:color w:val="auto"/>
          <w:lang w:val="id-ID"/>
        </w:rPr>
        <w:t xml:space="preserve">dalam </w:t>
      </w:r>
      <w:r w:rsidR="00C0351D" w:rsidRPr="003B5998">
        <w:rPr>
          <w:rFonts w:ascii="Book Antiqua" w:hAnsi="Book Antiqua"/>
          <w:color w:val="auto"/>
          <w:lang w:val="id-ID"/>
        </w:rPr>
        <w:t>kegiatan operasional D</w:t>
      </w:r>
      <w:r w:rsidR="000D2AD8" w:rsidRPr="003B5998">
        <w:rPr>
          <w:rFonts w:ascii="Book Antiqua" w:hAnsi="Book Antiqua"/>
          <w:color w:val="auto"/>
          <w:lang w:val="id-ID"/>
        </w:rPr>
        <w:t>RF</w:t>
      </w:r>
      <w:r w:rsidR="00C0351D" w:rsidRPr="003B5998">
        <w:rPr>
          <w:rFonts w:ascii="Book Antiqua" w:hAnsi="Book Antiqua"/>
          <w:color w:val="auto"/>
          <w:lang w:val="id-ID"/>
        </w:rPr>
        <w:t xml:space="preserve">. </w:t>
      </w:r>
    </w:p>
    <w:p w14:paraId="567D232F" w14:textId="77777777" w:rsidR="000D2AD8" w:rsidRPr="003B5998" w:rsidRDefault="000D2AD8" w:rsidP="00336416">
      <w:pPr>
        <w:pStyle w:val="Body"/>
        <w:widowControl/>
        <w:rPr>
          <w:rFonts w:ascii="Book Antiqua" w:hAnsi="Book Antiqua"/>
          <w:color w:val="auto"/>
          <w:lang w:val="id-ID"/>
        </w:rPr>
      </w:pPr>
    </w:p>
    <w:p w14:paraId="670EFD95" w14:textId="72C05C11" w:rsidR="00336416" w:rsidRPr="003B5998" w:rsidRDefault="00C0351D" w:rsidP="00336416">
      <w:pPr>
        <w:pStyle w:val="Body"/>
        <w:widowControl/>
        <w:rPr>
          <w:rFonts w:ascii="Book Antiqua" w:hAnsi="Book Antiqua" w:cs="Book Antiqua"/>
          <w:lang w:val="id-ID"/>
        </w:rPr>
      </w:pPr>
      <w:r w:rsidRPr="003B5998">
        <w:rPr>
          <w:rFonts w:ascii="Book Antiqua" w:hAnsi="Book Antiqua"/>
          <w:color w:val="auto"/>
          <w:lang w:val="id-ID"/>
        </w:rPr>
        <w:t xml:space="preserve">Kebijakan Perlindungan Anak </w:t>
      </w:r>
      <w:r w:rsidR="000D2AD8" w:rsidRPr="003B5998">
        <w:rPr>
          <w:rFonts w:ascii="Book Antiqua" w:hAnsi="Book Antiqua"/>
          <w:color w:val="auto"/>
          <w:lang w:val="id-ID"/>
        </w:rPr>
        <w:t xml:space="preserve">(“Kebijakan Perlindungan Anak” atau “Kebijakan”) </w:t>
      </w:r>
      <w:r w:rsidRPr="003B5998">
        <w:rPr>
          <w:rFonts w:ascii="Book Antiqua" w:hAnsi="Book Antiqua"/>
          <w:color w:val="auto"/>
          <w:lang w:val="id-ID"/>
        </w:rPr>
        <w:t xml:space="preserve">ini telah disetujui oleh Dewan Direksi pada </w:t>
      </w:r>
      <w:r w:rsidR="00A614B3" w:rsidRPr="003B5998">
        <w:rPr>
          <w:rFonts w:ascii="Book Antiqua" w:hAnsi="Book Antiqua"/>
          <w:color w:val="auto"/>
          <w:lang w:val="id-ID"/>
        </w:rPr>
        <w:t xml:space="preserve">24 </w:t>
      </w:r>
      <w:r w:rsidR="000D2AD8" w:rsidRPr="003B5998">
        <w:rPr>
          <w:rFonts w:ascii="Book Antiqua" w:hAnsi="Book Antiqua"/>
          <w:color w:val="auto"/>
          <w:lang w:val="id-ID"/>
        </w:rPr>
        <w:t>Juli</w:t>
      </w:r>
      <w:r w:rsidRPr="003B5998">
        <w:rPr>
          <w:rFonts w:ascii="Book Antiqua" w:hAnsi="Book Antiqua"/>
          <w:color w:val="auto"/>
          <w:lang w:val="id-ID"/>
        </w:rPr>
        <w:t xml:space="preserve">, </w:t>
      </w:r>
      <w:r w:rsidR="000D2AD8" w:rsidRPr="003B5998">
        <w:rPr>
          <w:rFonts w:ascii="Book Antiqua" w:hAnsi="Book Antiqua"/>
          <w:color w:val="auto"/>
          <w:lang w:val="id-ID"/>
        </w:rPr>
        <w:t>2020</w:t>
      </w:r>
      <w:r w:rsidRPr="003B5998">
        <w:rPr>
          <w:rFonts w:ascii="Book Antiqua" w:hAnsi="Book Antiqua"/>
          <w:color w:val="auto"/>
          <w:lang w:val="id-ID"/>
        </w:rPr>
        <w:t xml:space="preserve">. Dewan </w:t>
      </w:r>
      <w:r w:rsidR="00A614B3" w:rsidRPr="003B5998">
        <w:rPr>
          <w:rFonts w:ascii="Book Antiqua" w:hAnsi="Book Antiqua"/>
          <w:color w:val="auto"/>
          <w:lang w:val="id-ID"/>
        </w:rPr>
        <w:t>P</w:t>
      </w:r>
      <w:r w:rsidRPr="003B5998">
        <w:rPr>
          <w:rFonts w:ascii="Book Antiqua" w:hAnsi="Book Antiqua"/>
          <w:color w:val="auto"/>
          <w:lang w:val="id-ID"/>
        </w:rPr>
        <w:t xml:space="preserve">impinan DRF akan </w:t>
      </w:r>
      <w:r w:rsidR="000D2AD8" w:rsidRPr="003B5998">
        <w:rPr>
          <w:rFonts w:ascii="Book Antiqua" w:hAnsi="Book Antiqua"/>
          <w:color w:val="auto"/>
          <w:lang w:val="id-ID"/>
        </w:rPr>
        <w:t xml:space="preserve">mengkaji ulang, mengubah (sesuai kebutuhan) dan </w:t>
      </w:r>
      <w:r w:rsidRPr="003B5998">
        <w:rPr>
          <w:rFonts w:ascii="Book Antiqua" w:hAnsi="Book Antiqua"/>
          <w:color w:val="auto"/>
          <w:lang w:val="id-ID"/>
        </w:rPr>
        <w:t xml:space="preserve">menyetujui </w:t>
      </w:r>
      <w:r w:rsidR="000D2AD8" w:rsidRPr="003B5998">
        <w:rPr>
          <w:rFonts w:ascii="Book Antiqua" w:hAnsi="Book Antiqua"/>
          <w:color w:val="auto"/>
          <w:lang w:val="id-ID"/>
        </w:rPr>
        <w:t xml:space="preserve">ulang </w:t>
      </w:r>
      <w:r w:rsidRPr="003B5998">
        <w:rPr>
          <w:rFonts w:ascii="Book Antiqua" w:hAnsi="Book Antiqua"/>
          <w:color w:val="auto"/>
          <w:lang w:val="id-ID"/>
        </w:rPr>
        <w:t xml:space="preserve">kebijakan ini setiap </w:t>
      </w:r>
      <w:r w:rsidR="000D2AD8" w:rsidRPr="003B5998">
        <w:rPr>
          <w:rFonts w:ascii="Book Antiqua" w:hAnsi="Book Antiqua"/>
          <w:color w:val="auto"/>
          <w:lang w:val="id-ID"/>
        </w:rPr>
        <w:t>tiga</w:t>
      </w:r>
      <w:r w:rsidRPr="003B5998">
        <w:rPr>
          <w:rFonts w:ascii="Book Antiqua" w:hAnsi="Book Antiqua"/>
          <w:color w:val="auto"/>
          <w:lang w:val="id-ID"/>
        </w:rPr>
        <w:t xml:space="preserve"> tahun sekali.</w:t>
      </w:r>
      <w:r w:rsidR="00336416" w:rsidRPr="003B5998">
        <w:rPr>
          <w:rFonts w:ascii="Book Antiqua" w:hAnsi="Book Antiqua" w:cs="Book Antiqua"/>
          <w:lang w:val="id-ID"/>
        </w:rPr>
        <w:t xml:space="preserve"> </w:t>
      </w:r>
    </w:p>
    <w:p w14:paraId="5898EF29" w14:textId="7E1BE2D0" w:rsidR="00DD4BD0" w:rsidRDefault="00DD4BD0" w:rsidP="00336416">
      <w:pPr>
        <w:pStyle w:val="Body"/>
        <w:widowControl/>
        <w:rPr>
          <w:rFonts w:ascii="Book Antiqua" w:hAnsi="Book Antiqua" w:cs="Book Antiqua"/>
          <w:sz w:val="20"/>
          <w:szCs w:val="20"/>
          <w:lang w:val="id-ID"/>
        </w:rPr>
      </w:pPr>
    </w:p>
    <w:p w14:paraId="0ED94D7C" w14:textId="5F8C7430" w:rsidR="00DD4BD0" w:rsidRDefault="00DD4BD0" w:rsidP="00336416">
      <w:pPr>
        <w:pStyle w:val="Body"/>
        <w:widowControl/>
        <w:rPr>
          <w:rFonts w:ascii="Book Antiqua" w:hAnsi="Book Antiqua" w:cs="Book Antiqua"/>
          <w:lang w:val="id-ID"/>
        </w:rPr>
      </w:pPr>
      <w:r w:rsidRPr="006835EB">
        <w:rPr>
          <w:rFonts w:ascii="Book Antiqua" w:hAnsi="Book Antiqua" w:cs="Book Antiqua"/>
          <w:lang w:val="id-ID"/>
        </w:rPr>
        <w:t xml:space="preserve">Kesejahteraan anak dan kaum muda </w:t>
      </w:r>
      <w:r w:rsidR="006835EB" w:rsidRPr="006835EB">
        <w:rPr>
          <w:rFonts w:ascii="Book Antiqua" w:hAnsi="Book Antiqua" w:cs="Book Antiqua"/>
          <w:lang w:val="id-ID"/>
        </w:rPr>
        <w:t xml:space="preserve">adalah penting bagi DRF. Kami ingin melihat anak-anak dan kaum muda berkembang tanpa memandang gender, seksualitas, pengelompokan etnis, kepercayaan, budaya, pendapatan keluarga, </w:t>
      </w:r>
      <w:proofErr w:type="spellStart"/>
      <w:r w:rsidR="006835EB" w:rsidRPr="006835EB">
        <w:rPr>
          <w:rFonts w:ascii="Book Antiqua" w:hAnsi="Book Antiqua" w:cs="Book Antiqua"/>
          <w:lang w:val="id-ID"/>
        </w:rPr>
        <w:t>disabilitas</w:t>
      </w:r>
      <w:proofErr w:type="spellEnd"/>
      <w:r w:rsidR="006835EB" w:rsidRPr="006835EB">
        <w:rPr>
          <w:rFonts w:ascii="Book Antiqua" w:hAnsi="Book Antiqua" w:cs="Book Antiqua"/>
          <w:lang w:val="id-ID"/>
        </w:rPr>
        <w:t xml:space="preserve"> atau </w:t>
      </w:r>
      <w:proofErr w:type="spellStart"/>
      <w:r w:rsidR="006835EB" w:rsidRPr="006835EB">
        <w:rPr>
          <w:rFonts w:ascii="Book Antiqua" w:hAnsi="Book Antiqua" w:cs="Book Antiqua"/>
          <w:lang w:val="id-ID"/>
        </w:rPr>
        <w:t>fitur</w:t>
      </w:r>
      <w:proofErr w:type="spellEnd"/>
      <w:r w:rsidR="006835EB" w:rsidRPr="006835EB">
        <w:rPr>
          <w:rFonts w:ascii="Book Antiqua" w:hAnsi="Book Antiqua" w:cs="Book Antiqua"/>
          <w:lang w:val="id-ID"/>
        </w:rPr>
        <w:t xml:space="preserve"> penentu lainnya pada diri mereka. Kami mengakui adalah ha</w:t>
      </w:r>
      <w:r w:rsidR="00DE4653">
        <w:rPr>
          <w:rFonts w:ascii="Book Antiqua" w:hAnsi="Book Antiqua" w:cs="Book Antiqua"/>
        </w:rPr>
        <w:t>k</w:t>
      </w:r>
      <w:r w:rsidR="006835EB" w:rsidRPr="006835EB">
        <w:rPr>
          <w:rFonts w:ascii="Book Antiqua" w:hAnsi="Book Antiqua" w:cs="Book Antiqua"/>
          <w:lang w:val="id-ID"/>
        </w:rPr>
        <w:t xml:space="preserve"> semua anak agar kesejahteraan mereka dilindungi dan dipromosikan seperti yang telah diabadikan di dalam Konvensi PBB tentang Hak Anak </w:t>
      </w:r>
      <w:r w:rsidR="006835EB">
        <w:rPr>
          <w:rFonts w:ascii="Book Antiqua" w:hAnsi="Book Antiqua" w:cs="Book Antiqua"/>
          <w:lang w:val="id-ID"/>
        </w:rPr>
        <w:t>(</w:t>
      </w:r>
      <w:r w:rsidR="006835EB" w:rsidRPr="006835EB">
        <w:rPr>
          <w:rFonts w:ascii="Book Antiqua" w:hAnsi="Book Antiqua" w:cs="Book Antiqua"/>
          <w:lang w:val="id-ID"/>
        </w:rPr>
        <w:t xml:space="preserve">United </w:t>
      </w:r>
      <w:proofErr w:type="spellStart"/>
      <w:r w:rsidR="006835EB" w:rsidRPr="006835EB">
        <w:rPr>
          <w:rFonts w:ascii="Book Antiqua" w:hAnsi="Book Antiqua" w:cs="Book Antiqua"/>
          <w:lang w:val="id-ID"/>
        </w:rPr>
        <w:t>Nations</w:t>
      </w:r>
      <w:proofErr w:type="spellEnd"/>
      <w:r w:rsidR="006835EB" w:rsidRPr="006835EB">
        <w:rPr>
          <w:rFonts w:ascii="Book Antiqua" w:hAnsi="Book Antiqua" w:cs="Book Antiqua"/>
          <w:lang w:val="id-ID"/>
        </w:rPr>
        <w:t xml:space="preserve"> </w:t>
      </w:r>
      <w:hyperlink r:id="rId8" w:history="1">
        <w:proofErr w:type="spellStart"/>
        <w:r w:rsidR="006835EB" w:rsidRPr="006835EB">
          <w:rPr>
            <w:rStyle w:val="Hyperlink"/>
            <w:rFonts w:ascii="Book Antiqua" w:hAnsi="Book Antiqua"/>
            <w:lang w:val="id-ID"/>
          </w:rPr>
          <w:t>Convention</w:t>
        </w:r>
        <w:proofErr w:type="spellEnd"/>
        <w:r w:rsidR="006835EB" w:rsidRPr="006835EB">
          <w:rPr>
            <w:rStyle w:val="Hyperlink"/>
            <w:rFonts w:ascii="Book Antiqua" w:hAnsi="Book Antiqua"/>
            <w:lang w:val="id-ID"/>
          </w:rPr>
          <w:t xml:space="preserve"> </w:t>
        </w:r>
        <w:proofErr w:type="spellStart"/>
        <w:r w:rsidR="006835EB" w:rsidRPr="006835EB">
          <w:rPr>
            <w:rStyle w:val="Hyperlink"/>
            <w:rFonts w:ascii="Book Antiqua" w:hAnsi="Book Antiqua"/>
            <w:lang w:val="id-ID"/>
          </w:rPr>
          <w:t>on</w:t>
        </w:r>
        <w:proofErr w:type="spellEnd"/>
        <w:r w:rsidR="006835EB" w:rsidRPr="006835EB">
          <w:rPr>
            <w:rStyle w:val="Hyperlink"/>
            <w:rFonts w:ascii="Book Antiqua" w:hAnsi="Book Antiqua"/>
            <w:lang w:val="id-ID"/>
          </w:rPr>
          <w:t xml:space="preserve"> </w:t>
        </w:r>
        <w:proofErr w:type="spellStart"/>
        <w:r w:rsidR="006835EB" w:rsidRPr="006835EB">
          <w:rPr>
            <w:rStyle w:val="Hyperlink"/>
            <w:rFonts w:ascii="Book Antiqua" w:hAnsi="Book Antiqua"/>
            <w:lang w:val="id-ID"/>
          </w:rPr>
          <w:t>the</w:t>
        </w:r>
        <w:proofErr w:type="spellEnd"/>
        <w:r w:rsidR="006835EB" w:rsidRPr="006835EB">
          <w:rPr>
            <w:rStyle w:val="Hyperlink"/>
            <w:rFonts w:ascii="Book Antiqua" w:hAnsi="Book Antiqua"/>
            <w:lang w:val="id-ID"/>
          </w:rPr>
          <w:t xml:space="preserve"> </w:t>
        </w:r>
        <w:proofErr w:type="spellStart"/>
        <w:r w:rsidR="006835EB" w:rsidRPr="006835EB">
          <w:rPr>
            <w:rStyle w:val="Hyperlink"/>
            <w:rFonts w:ascii="Book Antiqua" w:hAnsi="Book Antiqua"/>
            <w:lang w:val="id-ID"/>
          </w:rPr>
          <w:t>Rights</w:t>
        </w:r>
        <w:proofErr w:type="spellEnd"/>
        <w:r w:rsidR="006835EB" w:rsidRPr="006835EB">
          <w:rPr>
            <w:rStyle w:val="Hyperlink"/>
            <w:rFonts w:ascii="Book Antiqua" w:hAnsi="Book Antiqua"/>
            <w:lang w:val="id-ID"/>
          </w:rPr>
          <w:t xml:space="preserve"> </w:t>
        </w:r>
        <w:proofErr w:type="spellStart"/>
        <w:r w:rsidR="006835EB" w:rsidRPr="006835EB">
          <w:rPr>
            <w:rStyle w:val="Hyperlink"/>
            <w:rFonts w:ascii="Book Antiqua" w:hAnsi="Book Antiqua"/>
            <w:lang w:val="id-ID"/>
          </w:rPr>
          <w:t>of</w:t>
        </w:r>
        <w:proofErr w:type="spellEnd"/>
        <w:r w:rsidR="006835EB" w:rsidRPr="006835EB">
          <w:rPr>
            <w:rStyle w:val="Hyperlink"/>
            <w:rFonts w:ascii="Book Antiqua" w:hAnsi="Book Antiqua"/>
            <w:lang w:val="id-ID"/>
          </w:rPr>
          <w:t xml:space="preserve"> </w:t>
        </w:r>
        <w:proofErr w:type="spellStart"/>
        <w:r w:rsidR="006835EB" w:rsidRPr="006835EB">
          <w:rPr>
            <w:rStyle w:val="Hyperlink"/>
            <w:rFonts w:ascii="Book Antiqua" w:hAnsi="Book Antiqua"/>
            <w:lang w:val="id-ID"/>
          </w:rPr>
          <w:t>the</w:t>
        </w:r>
        <w:proofErr w:type="spellEnd"/>
        <w:r w:rsidR="006835EB" w:rsidRPr="006835EB">
          <w:rPr>
            <w:rStyle w:val="Hyperlink"/>
            <w:rFonts w:ascii="Book Antiqua" w:hAnsi="Book Antiqua"/>
            <w:lang w:val="id-ID"/>
          </w:rPr>
          <w:t xml:space="preserve"> </w:t>
        </w:r>
        <w:proofErr w:type="spellStart"/>
        <w:r w:rsidR="006835EB" w:rsidRPr="006835EB">
          <w:rPr>
            <w:rStyle w:val="Hyperlink"/>
            <w:rFonts w:ascii="Book Antiqua" w:hAnsi="Book Antiqua"/>
            <w:lang w:val="id-ID"/>
          </w:rPr>
          <w:t>Child</w:t>
        </w:r>
        <w:proofErr w:type="spellEnd"/>
      </w:hyperlink>
      <w:r w:rsidR="006835EB" w:rsidRPr="006835EB">
        <w:rPr>
          <w:rFonts w:ascii="Book Antiqua" w:hAnsi="Book Antiqua" w:cs="Book Antiqua"/>
          <w:lang w:val="id-ID"/>
        </w:rPr>
        <w:t xml:space="preserve"> </w:t>
      </w:r>
      <w:bookmarkStart w:id="2" w:name="_GoBack"/>
      <w:bookmarkEnd w:id="2"/>
      <w:r w:rsidR="006835EB">
        <w:rPr>
          <w:rFonts w:ascii="Book Antiqua" w:hAnsi="Book Antiqua" w:cs="Book Antiqua"/>
          <w:lang w:val="id-ID"/>
        </w:rPr>
        <w:t xml:space="preserve">– </w:t>
      </w:r>
      <w:r w:rsidR="006835EB" w:rsidRPr="006835EB">
        <w:rPr>
          <w:rFonts w:ascii="Book Antiqua" w:hAnsi="Book Antiqua" w:cs="Book Antiqua"/>
          <w:lang w:val="id-ID"/>
        </w:rPr>
        <w:t>UNCRC)</w:t>
      </w:r>
      <w:r w:rsidR="006835EB">
        <w:rPr>
          <w:rFonts w:ascii="Book Antiqua" w:hAnsi="Book Antiqua" w:cs="Book Antiqua"/>
          <w:lang w:val="id-ID"/>
        </w:rPr>
        <w:t>. Kami percaya anak-anak dan kaum muda</w:t>
      </w:r>
      <w:r w:rsidR="00D71FE9">
        <w:rPr>
          <w:rFonts w:ascii="Book Antiqua" w:hAnsi="Book Antiqua" w:cs="Book Antiqua"/>
          <w:lang w:val="id-ID"/>
        </w:rPr>
        <w:t xml:space="preserve"> untuk tidak pernah mengalami kekerasan dalam bentuk apa pun juga, dan kami mengakui jika kami memiliki tanggung jawab untuk mempromosikan kesejahteraan anak dan kaum muda dan menjaga agar mereka selamat. </w:t>
      </w:r>
    </w:p>
    <w:p w14:paraId="0FDB6D23" w14:textId="47CF6B20" w:rsidR="00D71FE9" w:rsidRPr="006835EB" w:rsidRDefault="00D71FE9" w:rsidP="00336416">
      <w:pPr>
        <w:pStyle w:val="Body"/>
        <w:widowControl/>
        <w:rPr>
          <w:rFonts w:ascii="Book Antiqua" w:hAnsi="Book Antiqua" w:cs="Book Antiqua"/>
          <w:lang w:val="id-ID"/>
        </w:rPr>
      </w:pPr>
      <w:r>
        <w:rPr>
          <w:rFonts w:ascii="Book Antiqua" w:hAnsi="Book Antiqua" w:cs="Book Antiqua"/>
          <w:lang w:val="id-ID"/>
        </w:rPr>
        <w:t xml:space="preserve">Kami mengakui bahwa tidak ada organisasi yang bisa dikecualikan dari terjadinya risiko terhadap anak; ini terjadi pada organisasi-organisasi di berbagai penjuru dunia. Karenanya, </w:t>
      </w:r>
      <w:proofErr w:type="spellStart"/>
      <w:r>
        <w:rPr>
          <w:rFonts w:ascii="Book Antiqua" w:hAnsi="Book Antiqua" w:cs="Book Antiqua"/>
          <w:lang w:val="id-ID"/>
        </w:rPr>
        <w:t>sangatlah</w:t>
      </w:r>
      <w:proofErr w:type="spellEnd"/>
      <w:r>
        <w:rPr>
          <w:rFonts w:ascii="Book Antiqua" w:hAnsi="Book Antiqua" w:cs="Book Antiqua"/>
          <w:lang w:val="id-ID"/>
        </w:rPr>
        <w:t xml:space="preserve"> penting bagi kami untuk memastikan bahwa kami meminimalkan kemungkinan ini terjadi di dalam mau pun melalui organisasi kami. Kami berkomitmen untuk bekerja dengan para personalia</w:t>
      </w:r>
      <w:r w:rsidRPr="00D71FE9">
        <w:rPr>
          <w:rStyle w:val="FootnoteReference"/>
          <w:rFonts w:ascii="Book Antiqua" w:hAnsi="Book Antiqua" w:cs="Book Antiqua"/>
          <w:lang w:val="id-ID"/>
        </w:rPr>
        <w:footnoteReference w:customMarkFollows="1" w:id="1"/>
        <w:t>1</w:t>
      </w:r>
      <w:r w:rsidRPr="00D71FE9">
        <w:rPr>
          <w:rFonts w:ascii="Book Antiqua" w:hAnsi="Book Antiqua" w:cs="Book Antiqua"/>
          <w:lang w:val="id-ID"/>
        </w:rPr>
        <w:t xml:space="preserve"> </w:t>
      </w:r>
      <w:r>
        <w:rPr>
          <w:rFonts w:ascii="Book Antiqua" w:hAnsi="Book Antiqua" w:cs="Book Antiqua"/>
          <w:lang w:val="id-ID"/>
        </w:rPr>
        <w:t>dan mitra kami untuk menjaga dan melindungi anak-anak dan mengakui bahwa adalah penting untuk bekerja dengan bermitra dengan anak-anak, kaum muda, orang tua mereka, pengasuh mereka, dan instansi lainnya yang mempromosikan kesejahteraan anak dan kaum muda.</w:t>
      </w:r>
    </w:p>
    <w:p w14:paraId="45232667" w14:textId="77777777" w:rsidR="00336416" w:rsidRPr="00C7344F" w:rsidRDefault="00336416" w:rsidP="00336416">
      <w:pPr>
        <w:pStyle w:val="Body"/>
        <w:widowControl/>
        <w:rPr>
          <w:rFonts w:ascii="Book Antiqua" w:hAnsi="Book Antiqua" w:cs="Book Antiqua"/>
          <w:sz w:val="20"/>
          <w:szCs w:val="20"/>
          <w:lang w:val="id-ID"/>
        </w:rPr>
      </w:pPr>
    </w:p>
    <w:p w14:paraId="70851F1F" w14:textId="07A0C123" w:rsidR="00336416" w:rsidRPr="003B5998" w:rsidRDefault="000D25AE" w:rsidP="00336416">
      <w:pPr>
        <w:pStyle w:val="Body"/>
        <w:widowControl/>
        <w:rPr>
          <w:rFonts w:ascii="Book Antiqua" w:hAnsi="Book Antiqua" w:cs="Book Antiqua"/>
          <w:lang w:val="id-ID"/>
        </w:rPr>
      </w:pPr>
      <w:bookmarkStart w:id="3" w:name="_DV_M3"/>
      <w:bookmarkEnd w:id="3"/>
      <w:r w:rsidRPr="007864B7">
        <w:rPr>
          <w:rFonts w:ascii="Book Antiqua" w:hAnsi="Book Antiqua" w:cs="Book Antiqua"/>
          <w:lang w:val="id-ID"/>
        </w:rPr>
        <w:t xml:space="preserve">Kebijakan Perlindungan Anak ini berlaku untuk semua </w:t>
      </w:r>
      <w:r w:rsidR="00A614B3" w:rsidRPr="007864B7">
        <w:rPr>
          <w:rFonts w:ascii="Book Antiqua" w:hAnsi="Book Antiqua" w:cs="Book Antiqua"/>
          <w:lang w:val="id-ID"/>
        </w:rPr>
        <w:t>personalia</w:t>
      </w:r>
      <w:bookmarkStart w:id="4" w:name="_DV_M4"/>
      <w:bookmarkEnd w:id="4"/>
      <w:r w:rsidR="00D71FE9" w:rsidRPr="007864B7">
        <w:rPr>
          <w:rFonts w:ascii="Book Antiqua" w:hAnsi="Book Antiqua" w:cs="Book Antiqua"/>
          <w:lang w:val="id-ID"/>
        </w:rPr>
        <w:t xml:space="preserve"> kami</w:t>
      </w:r>
      <w:r w:rsidR="007864B7">
        <w:rPr>
          <w:rFonts w:ascii="Book Antiqua" w:hAnsi="Book Antiqua" w:cs="Book Antiqua"/>
          <w:lang w:val="id-ID"/>
        </w:rPr>
        <w:t xml:space="preserve">, </w:t>
      </w:r>
      <w:r w:rsidR="00A43BC9" w:rsidRPr="007864B7">
        <w:rPr>
          <w:rFonts w:ascii="Book Antiqua" w:hAnsi="Book Antiqua" w:cs="Book Antiqua"/>
          <w:lang w:val="id-ID"/>
        </w:rPr>
        <w:t xml:space="preserve">para anggota badan-badan tata kelola DRF (Dewan Direksi DRF, </w:t>
      </w:r>
      <w:r w:rsidR="007864B7">
        <w:rPr>
          <w:rFonts w:ascii="Book Antiqua" w:hAnsi="Book Antiqua" w:cs="Book Antiqua"/>
          <w:lang w:val="id-ID"/>
        </w:rPr>
        <w:t>pejabat dan para anggota komite dan gugus tugas</w:t>
      </w:r>
      <w:r w:rsidR="00A43BC9" w:rsidRPr="007864B7">
        <w:rPr>
          <w:rFonts w:ascii="Book Antiqua" w:hAnsi="Book Antiqua" w:cs="Book Antiqua"/>
          <w:lang w:val="id-ID"/>
        </w:rPr>
        <w:t>)</w:t>
      </w:r>
      <w:r w:rsidR="007864B7">
        <w:rPr>
          <w:rFonts w:ascii="Book Antiqua" w:hAnsi="Book Antiqua" w:cs="Book Antiqua"/>
          <w:lang w:val="id-ID"/>
        </w:rPr>
        <w:t xml:space="preserve">. </w:t>
      </w:r>
      <w:r w:rsidR="002B23E8" w:rsidRPr="007864B7">
        <w:rPr>
          <w:rFonts w:ascii="Book Antiqua" w:hAnsi="Book Antiqua" w:cs="Book Antiqua"/>
          <w:lang w:val="id-ID"/>
        </w:rPr>
        <w:t xml:space="preserve">Silakan melihat ke bagian di bawah nanti untuk melihat pelaksanaan kebijakan ini bagi para penerima hibah DRF. </w:t>
      </w:r>
      <w:r w:rsidRPr="007864B7">
        <w:rPr>
          <w:rFonts w:ascii="Book Antiqua" w:hAnsi="Book Antiqua" w:cs="Book Antiqua"/>
          <w:lang w:val="id-ID"/>
        </w:rPr>
        <w:t xml:space="preserve"> </w:t>
      </w:r>
      <w:r w:rsidR="007864B7">
        <w:rPr>
          <w:rFonts w:ascii="Book Antiqua" w:hAnsi="Book Antiqua" w:cs="Book Antiqua"/>
          <w:lang w:val="id-ID"/>
        </w:rPr>
        <w:t xml:space="preserve">Tuduhan atas tindakan yang dilarang dapat dilakukan oleh siapa saja tanpa </w:t>
      </w:r>
      <w:r w:rsidR="007864B7" w:rsidRPr="003B5998">
        <w:rPr>
          <w:rFonts w:ascii="Book Antiqua" w:hAnsi="Book Antiqua" w:cs="Book Antiqua"/>
          <w:lang w:val="id-ID"/>
        </w:rPr>
        <w:t>memandang apakah orang tersebut memiliki status kontrak dengan DRF atau tidak.</w:t>
      </w:r>
    </w:p>
    <w:p w14:paraId="3E07E312" w14:textId="77777777" w:rsidR="00A56670" w:rsidRPr="003B5998" w:rsidRDefault="00A56670" w:rsidP="00336416">
      <w:pPr>
        <w:pStyle w:val="Body"/>
        <w:widowControl/>
        <w:rPr>
          <w:rFonts w:ascii="Book Antiqua" w:hAnsi="Book Antiqua" w:cs="Book Antiqua"/>
          <w:lang w:val="id-ID"/>
        </w:rPr>
      </w:pPr>
    </w:p>
    <w:p w14:paraId="4F9EF84A" w14:textId="77777777" w:rsidR="00336416" w:rsidRPr="003B5998" w:rsidRDefault="00336416" w:rsidP="00336416">
      <w:pPr>
        <w:pStyle w:val="Body"/>
        <w:widowControl/>
        <w:rPr>
          <w:rFonts w:ascii="Book Antiqua" w:hAnsi="Book Antiqua" w:cs="Book Antiqua"/>
          <w:lang w:val="id-ID"/>
        </w:rPr>
      </w:pPr>
    </w:p>
    <w:p w14:paraId="20A8050D" w14:textId="77777777" w:rsidR="00336416" w:rsidRPr="003B5998" w:rsidRDefault="00FF0BE4" w:rsidP="00336416">
      <w:pPr>
        <w:pStyle w:val="Body"/>
        <w:widowControl/>
        <w:rPr>
          <w:rFonts w:ascii="Book Antiqua" w:hAnsi="Book Antiqua" w:cs="Book Antiqua"/>
          <w:b/>
          <w:bCs/>
          <w:lang w:val="id-ID"/>
        </w:rPr>
      </w:pPr>
      <w:bookmarkStart w:id="5" w:name="_DV_M6"/>
      <w:bookmarkEnd w:id="5"/>
      <w:r w:rsidRPr="003B5998">
        <w:rPr>
          <w:rFonts w:ascii="Book Antiqua" w:hAnsi="Book Antiqua" w:cs="Book Antiqua"/>
          <w:b/>
          <w:bCs/>
          <w:lang w:val="id-ID"/>
        </w:rPr>
        <w:t>Definisi</w:t>
      </w:r>
    </w:p>
    <w:p w14:paraId="68D69937" w14:textId="5EA8E4B8" w:rsidR="00FB3520" w:rsidRPr="003A44FE" w:rsidRDefault="002749AA" w:rsidP="00336416">
      <w:pPr>
        <w:widowControl/>
        <w:rPr>
          <w:rFonts w:ascii="Book Antiqua" w:hAnsi="Book Antiqua" w:cs="Book Antiqua"/>
          <w:lang w:val="id-ID"/>
        </w:rPr>
      </w:pPr>
      <w:bookmarkStart w:id="6" w:name="_DV_M7"/>
      <w:bookmarkEnd w:id="6"/>
      <w:r w:rsidRPr="003B5998">
        <w:rPr>
          <w:rFonts w:ascii="Book Antiqua" w:hAnsi="Book Antiqua"/>
          <w:lang w:val="id-ID"/>
        </w:rPr>
        <w:t>Kekerasan</w:t>
      </w:r>
      <w:r w:rsidR="002B23E8" w:rsidRPr="003B5998">
        <w:rPr>
          <w:rFonts w:ascii="Book Antiqua" w:hAnsi="Book Antiqua"/>
          <w:lang w:val="id-ID"/>
        </w:rPr>
        <w:t xml:space="preserve"> anak</w:t>
      </w:r>
      <w:r w:rsidR="002B23E8" w:rsidRPr="003B5998">
        <w:rPr>
          <w:rFonts w:ascii="Book Antiqua" w:hAnsi="Book Antiqua"/>
          <w:b/>
          <w:lang w:val="id-ID"/>
        </w:rPr>
        <w:t xml:space="preserve"> </w:t>
      </w:r>
      <w:r w:rsidR="002B23E8" w:rsidRPr="003B5998">
        <w:rPr>
          <w:rFonts w:ascii="Book Antiqua" w:hAnsi="Book Antiqua"/>
          <w:lang w:val="id-ID"/>
        </w:rPr>
        <w:t xml:space="preserve">adalah segala bentuk kekerasan, luka atau pelecehan fisik atau mental, penganiayaan atau eksploitasi, termasuk antaranya </w:t>
      </w:r>
      <w:r w:rsidRPr="003B5998">
        <w:rPr>
          <w:rFonts w:ascii="Book Antiqua" w:hAnsi="Book Antiqua"/>
          <w:lang w:val="id-ID"/>
        </w:rPr>
        <w:t>kekerasan</w:t>
      </w:r>
      <w:r w:rsidR="002B23E8" w:rsidRPr="003B5998">
        <w:rPr>
          <w:rFonts w:ascii="Book Antiqua" w:hAnsi="Book Antiqua"/>
          <w:lang w:val="id-ID"/>
        </w:rPr>
        <w:t xml:space="preserve"> seksual, terhadap seorang anak.</w:t>
      </w:r>
      <w:r w:rsidR="00FB3520" w:rsidRPr="003B5998">
        <w:rPr>
          <w:rFonts w:ascii="Book Antiqua" w:hAnsi="Book Antiqua"/>
          <w:lang w:val="id-ID"/>
        </w:rPr>
        <w:t xml:space="preserve"> </w:t>
      </w:r>
      <w:bookmarkStart w:id="7" w:name="_Hlk522529338"/>
      <w:r w:rsidR="003A44FE" w:rsidRPr="003B5998">
        <w:rPr>
          <w:rFonts w:ascii="Book Antiqua" w:hAnsi="Book Antiqua"/>
          <w:lang w:val="id-ID"/>
        </w:rPr>
        <w:t>Untuk tujuan kebijakan ini, DRF mempertimbangkan s</w:t>
      </w:r>
      <w:r w:rsidR="00FB3520" w:rsidRPr="003B5998">
        <w:rPr>
          <w:rFonts w:ascii="Book Antiqua" w:hAnsi="Book Antiqua"/>
          <w:lang w:val="id-ID"/>
        </w:rPr>
        <w:t xml:space="preserve">eorang anak </w:t>
      </w:r>
      <w:r w:rsidR="003A44FE" w:rsidRPr="003B5998">
        <w:rPr>
          <w:rFonts w:ascii="Book Antiqua" w:hAnsi="Book Antiqua"/>
          <w:lang w:val="id-ID"/>
        </w:rPr>
        <w:t xml:space="preserve">adalah </w:t>
      </w:r>
      <w:r w:rsidR="00FB3520" w:rsidRPr="003B5998">
        <w:rPr>
          <w:rFonts w:ascii="Book Antiqua" w:hAnsi="Book Antiqua"/>
          <w:lang w:val="id-ID"/>
        </w:rPr>
        <w:t xml:space="preserve">orang yang berusia di bawah 18 tahun </w:t>
      </w:r>
      <w:bookmarkStart w:id="8" w:name="_Hlk48041983"/>
      <w:r w:rsidR="003A44FE" w:rsidRPr="003B5998">
        <w:rPr>
          <w:rFonts w:ascii="Book Antiqua" w:hAnsi="Book Antiqua"/>
          <w:lang w:val="id-ID"/>
        </w:rPr>
        <w:t xml:space="preserve">atau </w:t>
      </w:r>
      <w:bookmarkEnd w:id="7"/>
      <w:r w:rsidR="003A44FE" w:rsidRPr="003B5998">
        <w:rPr>
          <w:rFonts w:ascii="Book Antiqua" w:hAnsi="Book Antiqua"/>
          <w:lang w:val="id-ID"/>
        </w:rPr>
        <w:t>usia yang lebih tua yang secara mayorita</w:t>
      </w:r>
      <w:r w:rsidR="003A44FE" w:rsidRPr="003A44FE">
        <w:rPr>
          <w:rFonts w:ascii="Book Antiqua" w:hAnsi="Book Antiqua"/>
          <w:lang w:val="id-ID"/>
        </w:rPr>
        <w:t>s memang berlaku di tempat di mana sang anak tinggal.</w:t>
      </w:r>
      <w:bookmarkEnd w:id="8"/>
    </w:p>
    <w:p w14:paraId="0BC0B67D" w14:textId="77777777" w:rsidR="00A704B3" w:rsidRPr="003A44FE" w:rsidRDefault="00A704B3" w:rsidP="00336416">
      <w:pPr>
        <w:widowControl/>
        <w:rPr>
          <w:rFonts w:ascii="Book Antiqua" w:hAnsi="Book Antiqua" w:cs="Book Antiqua"/>
          <w:lang w:val="id-ID"/>
        </w:rPr>
      </w:pPr>
    </w:p>
    <w:p w14:paraId="7B259546" w14:textId="314044B4" w:rsidR="00FB3520" w:rsidRDefault="00FB3520" w:rsidP="002650AA">
      <w:pPr>
        <w:widowControl/>
        <w:rPr>
          <w:rFonts w:ascii="Book Antiqua" w:hAnsi="Book Antiqua" w:cs="Book Antiqua"/>
          <w:i/>
          <w:iCs/>
          <w:lang w:val="id-ID"/>
        </w:rPr>
      </w:pPr>
      <w:r w:rsidRPr="003A44FE">
        <w:rPr>
          <w:rFonts w:ascii="Book Antiqua" w:hAnsi="Book Antiqua"/>
          <w:lang w:val="id-ID"/>
        </w:rPr>
        <w:t xml:space="preserve">Eksploitasi dan </w:t>
      </w:r>
      <w:r w:rsidR="003A44FE">
        <w:rPr>
          <w:rFonts w:ascii="Book Antiqua" w:hAnsi="Book Antiqua"/>
          <w:lang w:val="id-ID"/>
        </w:rPr>
        <w:t>kekerasan</w:t>
      </w:r>
      <w:r w:rsidRPr="003A44FE">
        <w:rPr>
          <w:rFonts w:ascii="Book Antiqua" w:hAnsi="Book Antiqua"/>
          <w:lang w:val="id-ID"/>
        </w:rPr>
        <w:t xml:space="preserve"> anak bisa merupakan satu atau lebih dari hal-hal berikut ini: melakukan atau memaksa orang lain melakukan </w:t>
      </w:r>
      <w:r w:rsidR="00FB10DE" w:rsidRPr="003A44FE">
        <w:rPr>
          <w:rFonts w:ascii="Book Antiqua" w:hAnsi="Book Antiqua"/>
          <w:lang w:val="id-ID"/>
        </w:rPr>
        <w:t xml:space="preserve">satu atau lebih </w:t>
      </w:r>
      <w:r w:rsidRPr="003A44FE">
        <w:rPr>
          <w:rFonts w:ascii="Book Antiqua" w:hAnsi="Book Antiqua"/>
          <w:lang w:val="id-ID"/>
        </w:rPr>
        <w:t xml:space="preserve">tindakan </w:t>
      </w:r>
      <w:r w:rsidR="003A44FE">
        <w:rPr>
          <w:rFonts w:ascii="Book Antiqua" w:hAnsi="Book Antiqua"/>
          <w:lang w:val="id-ID"/>
        </w:rPr>
        <w:t>kekerasan</w:t>
      </w:r>
      <w:r w:rsidRPr="003A44FE">
        <w:rPr>
          <w:rFonts w:ascii="Book Antiqua" w:hAnsi="Book Antiqua"/>
          <w:lang w:val="id-ID"/>
        </w:rPr>
        <w:t xml:space="preserve"> terhadap seorang anak</w:t>
      </w:r>
      <w:r w:rsidRPr="003A44FE">
        <w:rPr>
          <w:rFonts w:ascii="Book Antiqua" w:hAnsi="Book Antiqua" w:cs="Book Antiqua"/>
          <w:lang w:val="id-ID"/>
        </w:rPr>
        <w:t xml:space="preserve">; memiliki, mengendalikan, menghasilkan, menyebarluaskan, mendapatkan atau mentransmisikan </w:t>
      </w:r>
      <w:r w:rsidR="003A44FE">
        <w:rPr>
          <w:rFonts w:ascii="Book Antiqua" w:hAnsi="Book Antiqua" w:cs="Book Antiqua"/>
          <w:lang w:val="id-ID"/>
        </w:rPr>
        <w:t>materi</w:t>
      </w:r>
      <w:r w:rsidRPr="003A44FE">
        <w:rPr>
          <w:rFonts w:ascii="Book Antiqua" w:hAnsi="Book Antiqua" w:cs="Book Antiqua"/>
          <w:lang w:val="id-ID"/>
        </w:rPr>
        <w:t>-</w:t>
      </w:r>
      <w:r w:rsidR="003A44FE">
        <w:rPr>
          <w:rFonts w:ascii="Book Antiqua" w:hAnsi="Book Antiqua" w:cs="Book Antiqua"/>
          <w:lang w:val="id-ID"/>
        </w:rPr>
        <w:t>materi</w:t>
      </w:r>
      <w:r w:rsidRPr="003A44FE">
        <w:rPr>
          <w:rFonts w:ascii="Book Antiqua" w:hAnsi="Book Antiqua" w:cs="Book Antiqua"/>
          <w:lang w:val="id-ID"/>
        </w:rPr>
        <w:t xml:space="preserve"> tentang eksploitasi anak; melakukan atau memaksa orang lain untuk melakukan</w:t>
      </w:r>
      <w:r w:rsidR="00FB10DE" w:rsidRPr="003A44FE">
        <w:rPr>
          <w:rFonts w:ascii="Book Antiqua" w:hAnsi="Book Antiqua" w:cs="Book Antiqua"/>
          <w:lang w:val="id-ID"/>
        </w:rPr>
        <w:t xml:space="preserve"> satu atau lebih</w:t>
      </w:r>
      <w:r w:rsidRPr="003A44FE">
        <w:rPr>
          <w:rFonts w:ascii="Book Antiqua" w:hAnsi="Book Antiqua" w:cs="Book Antiqua"/>
          <w:lang w:val="id-ID"/>
        </w:rPr>
        <w:t xml:space="preserve"> tindakan </w:t>
      </w:r>
      <w:r w:rsidR="002650AA">
        <w:rPr>
          <w:rFonts w:ascii="Book Antiqua" w:hAnsi="Book Antiqua" w:cs="Book Antiqua"/>
          <w:lang w:val="id-ID"/>
        </w:rPr>
        <w:t>membangun hubungan untuk tujuan seksual (</w:t>
      </w:r>
      <w:proofErr w:type="spellStart"/>
      <w:r w:rsidR="002650AA">
        <w:rPr>
          <w:rFonts w:ascii="Book Antiqua" w:hAnsi="Book Antiqua" w:cs="Book Antiqua"/>
          <w:i/>
          <w:iCs/>
          <w:lang w:val="id-ID"/>
        </w:rPr>
        <w:t>grooming</w:t>
      </w:r>
      <w:proofErr w:type="spellEnd"/>
      <w:r w:rsidR="002650AA">
        <w:rPr>
          <w:rFonts w:ascii="Book Antiqua" w:hAnsi="Book Antiqua" w:cs="Book Antiqua"/>
          <w:i/>
          <w:iCs/>
          <w:lang w:val="id-ID"/>
        </w:rPr>
        <w:t xml:space="preserve">) </w:t>
      </w:r>
      <w:r w:rsidR="002650AA">
        <w:rPr>
          <w:rFonts w:ascii="Book Antiqua" w:hAnsi="Book Antiqua" w:cs="Book Antiqua"/>
          <w:lang w:val="id-ID"/>
        </w:rPr>
        <w:t xml:space="preserve">atau </w:t>
      </w:r>
      <w:proofErr w:type="spellStart"/>
      <w:r w:rsidR="002650AA">
        <w:rPr>
          <w:rFonts w:ascii="Book Antiqua" w:hAnsi="Book Antiqua" w:cs="Book Antiqua"/>
          <w:i/>
          <w:iCs/>
          <w:lang w:val="id-ID"/>
        </w:rPr>
        <w:t>grooming</w:t>
      </w:r>
      <w:proofErr w:type="spellEnd"/>
      <w:r w:rsidR="002650AA">
        <w:rPr>
          <w:rFonts w:ascii="Book Antiqua" w:hAnsi="Book Antiqua" w:cs="Book Antiqua"/>
          <w:i/>
          <w:iCs/>
          <w:lang w:val="id-ID"/>
        </w:rPr>
        <w:t xml:space="preserve"> </w:t>
      </w:r>
      <w:r w:rsidR="002650AA">
        <w:rPr>
          <w:rFonts w:ascii="Book Antiqua" w:hAnsi="Book Antiqua" w:cs="Book Antiqua"/>
          <w:lang w:val="id-ID"/>
        </w:rPr>
        <w:t>secara daring (</w:t>
      </w:r>
      <w:proofErr w:type="spellStart"/>
      <w:r w:rsidR="002650AA">
        <w:rPr>
          <w:rFonts w:ascii="Book Antiqua" w:hAnsi="Book Antiqua" w:cs="Book Antiqua"/>
          <w:i/>
          <w:iCs/>
          <w:lang w:val="id-ID"/>
        </w:rPr>
        <w:t>online</w:t>
      </w:r>
      <w:proofErr w:type="spellEnd"/>
      <w:r w:rsidR="002650AA">
        <w:rPr>
          <w:rFonts w:ascii="Book Antiqua" w:hAnsi="Book Antiqua" w:cs="Book Antiqua"/>
          <w:i/>
          <w:iCs/>
          <w:lang w:val="id-ID"/>
        </w:rPr>
        <w:t>).</w:t>
      </w:r>
    </w:p>
    <w:p w14:paraId="09988356" w14:textId="3AF33AD5" w:rsidR="002650AA" w:rsidRDefault="002650AA" w:rsidP="002650AA">
      <w:pPr>
        <w:widowControl/>
        <w:rPr>
          <w:rFonts w:ascii="Book Antiqua" w:hAnsi="Book Antiqua" w:cs="Book Antiqua"/>
          <w:i/>
          <w:iCs/>
          <w:lang w:val="id-ID"/>
        </w:rPr>
      </w:pPr>
    </w:p>
    <w:p w14:paraId="2024C6E3" w14:textId="3A6375DD" w:rsidR="002650AA" w:rsidRPr="002650AA" w:rsidRDefault="002650AA" w:rsidP="002650AA">
      <w:pPr>
        <w:widowControl/>
        <w:rPr>
          <w:rFonts w:ascii="Book Antiqua" w:hAnsi="Book Antiqua" w:cs="Book Antiqua"/>
          <w:u w:val="single"/>
          <w:lang w:val="id-ID"/>
        </w:rPr>
      </w:pPr>
      <w:bookmarkStart w:id="9" w:name="_Hlk48042489"/>
      <w:r>
        <w:rPr>
          <w:rFonts w:ascii="Book Antiqua" w:hAnsi="Book Antiqua" w:cs="Book Antiqua"/>
          <w:lang w:val="id-ID"/>
        </w:rPr>
        <w:t xml:space="preserve">Lebih lanjut untuk definisi, silakan kunjungi </w:t>
      </w:r>
      <w:hyperlink r:id="rId9" w:history="1">
        <w:r>
          <w:rPr>
            <w:rStyle w:val="Hyperlink"/>
            <w:rFonts w:ascii="Book Antiqua" w:hAnsi="Book Antiqua" w:cs="Book Antiqua"/>
            <w:lang w:val="id-ID"/>
          </w:rPr>
          <w:t>situs</w:t>
        </w:r>
      </w:hyperlink>
      <w:r>
        <w:rPr>
          <w:rStyle w:val="Hyperlink"/>
          <w:rFonts w:ascii="Book Antiqua" w:hAnsi="Book Antiqua" w:cs="Book Antiqua"/>
          <w:lang w:val="id-ID"/>
        </w:rPr>
        <w:t xml:space="preserve"> </w:t>
      </w:r>
      <w:r w:rsidRPr="002650AA">
        <w:rPr>
          <w:rFonts w:ascii="Book Antiqua" w:hAnsi="Book Antiqua" w:cs="Book Antiqua"/>
          <w:lang w:val="de-DE"/>
        </w:rPr>
        <w:t>Child Help</w:t>
      </w:r>
      <w:r>
        <w:rPr>
          <w:rFonts w:ascii="Book Antiqua" w:hAnsi="Book Antiqua" w:cs="Book Antiqua"/>
          <w:lang w:val="id-ID"/>
        </w:rPr>
        <w:t>.</w:t>
      </w:r>
      <w:bookmarkEnd w:id="9"/>
    </w:p>
    <w:p w14:paraId="6BDCA3A6" w14:textId="77777777" w:rsidR="00336416" w:rsidRPr="00C7344F" w:rsidRDefault="00336416" w:rsidP="00336416">
      <w:pPr>
        <w:pStyle w:val="Body"/>
        <w:widowControl/>
        <w:rPr>
          <w:rFonts w:ascii="Book Antiqua" w:hAnsi="Book Antiqua" w:cs="Book Antiqua"/>
          <w:sz w:val="20"/>
          <w:szCs w:val="20"/>
          <w:lang w:val="id-ID"/>
        </w:rPr>
      </w:pPr>
    </w:p>
    <w:p w14:paraId="5E799600" w14:textId="77777777" w:rsidR="00336416" w:rsidRPr="003B5998" w:rsidRDefault="002519AC" w:rsidP="00DF042E">
      <w:pPr>
        <w:pStyle w:val="Heading21"/>
        <w:rPr>
          <w:b/>
          <w:sz w:val="24"/>
          <w:szCs w:val="24"/>
        </w:rPr>
      </w:pPr>
      <w:bookmarkStart w:id="10" w:name="_DV_M8"/>
      <w:bookmarkEnd w:id="10"/>
      <w:r w:rsidRPr="003B5998">
        <w:rPr>
          <w:b/>
          <w:color w:val="auto"/>
          <w:sz w:val="24"/>
          <w:szCs w:val="24"/>
        </w:rPr>
        <w:t xml:space="preserve">Komitmen Kami </w:t>
      </w:r>
    </w:p>
    <w:p w14:paraId="797C66F9" w14:textId="165ADFE7" w:rsidR="00336416" w:rsidRPr="003B5998" w:rsidRDefault="00CF2DF9" w:rsidP="00336416">
      <w:pPr>
        <w:widowControl/>
        <w:rPr>
          <w:rFonts w:ascii="Book Antiqua" w:hAnsi="Book Antiqua" w:cs="Book Antiqua"/>
          <w:lang w:val="id-ID"/>
        </w:rPr>
      </w:pPr>
      <w:bookmarkStart w:id="11" w:name="_DV_M9"/>
      <w:bookmarkEnd w:id="11"/>
      <w:r w:rsidRPr="003B5998">
        <w:rPr>
          <w:rFonts w:ascii="Book Antiqua" w:hAnsi="Book Antiqua" w:cs="Book Antiqua"/>
          <w:lang w:val="id-ID"/>
        </w:rPr>
        <w:t xml:space="preserve">DRF akan </w:t>
      </w:r>
      <w:r w:rsidR="002650AA" w:rsidRPr="003B5998">
        <w:rPr>
          <w:rFonts w:ascii="Book Antiqua" w:hAnsi="Book Antiqua" w:cs="Book Antiqua"/>
          <w:lang w:val="id-ID"/>
        </w:rPr>
        <w:t>berupaya</w:t>
      </w:r>
      <w:r w:rsidRPr="003B5998">
        <w:rPr>
          <w:rFonts w:ascii="Book Antiqua" w:hAnsi="Book Antiqua" w:cs="Book Antiqua"/>
          <w:lang w:val="id-ID"/>
        </w:rPr>
        <w:t xml:space="preserve"> untuk memenuhi komitmennya untuk melindungi semua anak dengan cara-cara sebagai berikut:</w:t>
      </w:r>
    </w:p>
    <w:p w14:paraId="34874AA8" w14:textId="5AA77D0F" w:rsidR="00336416" w:rsidRPr="003B5998" w:rsidRDefault="00CF2DF9" w:rsidP="00336416">
      <w:pPr>
        <w:pStyle w:val="Body"/>
        <w:widowControl/>
        <w:numPr>
          <w:ilvl w:val="0"/>
          <w:numId w:val="4"/>
        </w:numPr>
        <w:rPr>
          <w:rFonts w:ascii="Book Antiqua" w:hAnsi="Book Antiqua" w:cs="Book Antiqua"/>
          <w:lang w:val="id-ID"/>
        </w:rPr>
      </w:pPr>
      <w:bookmarkStart w:id="12" w:name="_DV_M11"/>
      <w:bookmarkEnd w:id="12"/>
      <w:r w:rsidRPr="003B5998">
        <w:rPr>
          <w:rFonts w:ascii="Book Antiqua" w:hAnsi="Book Antiqua" w:cs="Book Antiqua"/>
          <w:lang w:val="id-ID"/>
        </w:rPr>
        <w:t xml:space="preserve">Menerapkan proses </w:t>
      </w:r>
      <w:r w:rsidR="00C94D32" w:rsidRPr="003B5998">
        <w:rPr>
          <w:rFonts w:ascii="Book Antiqua" w:hAnsi="Book Antiqua" w:cs="Book Antiqua"/>
          <w:lang w:val="id-ID"/>
        </w:rPr>
        <w:t>perekrutan</w:t>
      </w:r>
      <w:r w:rsidRPr="003B5998">
        <w:rPr>
          <w:rFonts w:ascii="Book Antiqua" w:hAnsi="Book Antiqua" w:cs="Book Antiqua"/>
          <w:lang w:val="id-ID"/>
        </w:rPr>
        <w:t xml:space="preserve"> dan penyaringan yang efektif termasuk di dalamnya pemeriksaan latar belakang kriminal</w:t>
      </w:r>
      <w:r w:rsidR="002650AA" w:rsidRPr="003B5998">
        <w:rPr>
          <w:rFonts w:ascii="Book Antiqua" w:hAnsi="Book Antiqua" w:cs="Book Antiqua"/>
          <w:lang w:val="id-ID"/>
        </w:rPr>
        <w:t xml:space="preserve"> yang sesuai dengan persyaratan hukum lokal, </w:t>
      </w:r>
      <w:r w:rsidRPr="003B5998">
        <w:rPr>
          <w:rFonts w:ascii="Book Antiqua" w:hAnsi="Book Antiqua" w:cs="Book Antiqua"/>
          <w:lang w:val="id-ID"/>
        </w:rPr>
        <w:t xml:space="preserve"> memberikan pertanyaan wawancara yang tersasar serta melakukan pemeriksaan referensi yang diberikan secara </w:t>
      </w:r>
      <w:r w:rsidR="00BB090B" w:rsidRPr="003B5998">
        <w:rPr>
          <w:rFonts w:ascii="Book Antiqua" w:hAnsi="Book Antiqua" w:cs="Book Antiqua"/>
          <w:lang w:val="id-ID"/>
        </w:rPr>
        <w:t>lisan</w:t>
      </w:r>
      <w:r w:rsidRPr="003B5998">
        <w:rPr>
          <w:rFonts w:ascii="Book Antiqua" w:hAnsi="Book Antiqua" w:cs="Book Antiqua"/>
          <w:lang w:val="id-ID"/>
        </w:rPr>
        <w:t xml:space="preserve"> untuk semua </w:t>
      </w:r>
      <w:r w:rsidR="00F12AEB" w:rsidRPr="003B5998">
        <w:rPr>
          <w:rFonts w:ascii="Book Antiqua" w:hAnsi="Book Antiqua" w:cs="Book Antiqua"/>
          <w:lang w:val="id-ID"/>
        </w:rPr>
        <w:t>personalia</w:t>
      </w:r>
      <w:r w:rsidRPr="003B5998">
        <w:rPr>
          <w:rFonts w:ascii="Book Antiqua" w:hAnsi="Book Antiqua" w:cs="Book Antiqua"/>
          <w:lang w:val="id-ID"/>
        </w:rPr>
        <w:t xml:space="preserve"> yang akan bekerja dengan atau menjalin </w:t>
      </w:r>
      <w:r w:rsidR="002650AA" w:rsidRPr="003B5998">
        <w:rPr>
          <w:rFonts w:ascii="Book Antiqua" w:hAnsi="Book Antiqua" w:cs="Book Antiqua"/>
          <w:lang w:val="id-ID"/>
        </w:rPr>
        <w:t xml:space="preserve">kontak dengan </w:t>
      </w:r>
      <w:r w:rsidRPr="003B5998">
        <w:rPr>
          <w:rFonts w:ascii="Book Antiqua" w:hAnsi="Book Antiqua" w:cs="Book Antiqua"/>
          <w:lang w:val="id-ID"/>
        </w:rPr>
        <w:t>anak-anak</w:t>
      </w:r>
    </w:p>
    <w:p w14:paraId="4547CD99" w14:textId="77777777" w:rsidR="00336416" w:rsidRPr="003B5998" w:rsidRDefault="00CF2DF9" w:rsidP="00336416">
      <w:pPr>
        <w:pStyle w:val="BodyBullet"/>
        <w:widowControl/>
        <w:numPr>
          <w:ilvl w:val="0"/>
          <w:numId w:val="4"/>
        </w:numPr>
        <w:rPr>
          <w:rFonts w:ascii="Book Antiqua" w:hAnsi="Book Antiqua" w:cs="Book Antiqua"/>
          <w:position w:val="-2"/>
          <w:lang w:val="de-DE"/>
        </w:rPr>
      </w:pPr>
      <w:bookmarkStart w:id="13" w:name="_DV_M12"/>
      <w:bookmarkEnd w:id="13"/>
      <w:proofErr w:type="spellStart"/>
      <w:r w:rsidRPr="003B5998">
        <w:rPr>
          <w:rFonts w:ascii="Book Antiqua" w:hAnsi="Book Antiqua" w:cs="Book Antiqua"/>
          <w:position w:val="-2"/>
          <w:lang w:val="de-DE"/>
        </w:rPr>
        <w:t>Mempersyaratkan</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semua</w:t>
      </w:r>
      <w:proofErr w:type="spellEnd"/>
      <w:r w:rsidRPr="003B5998">
        <w:rPr>
          <w:rFonts w:ascii="Book Antiqua" w:hAnsi="Book Antiqua" w:cs="Book Antiqua"/>
          <w:position w:val="-2"/>
          <w:lang w:val="de-DE"/>
        </w:rPr>
        <w:t xml:space="preserve"> </w:t>
      </w:r>
      <w:r w:rsidR="00F12AEB" w:rsidRPr="003B5998">
        <w:rPr>
          <w:rFonts w:ascii="Book Antiqua" w:hAnsi="Book Antiqua" w:cs="Book Antiqua"/>
          <w:position w:val="-2"/>
          <w:lang w:val="id-ID"/>
        </w:rPr>
        <w:t>personalia</w:t>
      </w:r>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untuk</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mengetahui</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tentang</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Kebijakan</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Perlindungan</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Anak</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ketika</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mereka</w:t>
      </w:r>
      <w:proofErr w:type="spellEnd"/>
      <w:r w:rsidRPr="003B5998">
        <w:rPr>
          <w:rFonts w:ascii="Book Antiqua" w:hAnsi="Book Antiqua" w:cs="Book Antiqua"/>
          <w:position w:val="-2"/>
          <w:lang w:val="de-DE"/>
        </w:rPr>
        <w:t xml:space="preserve"> </w:t>
      </w:r>
      <w:proofErr w:type="spellStart"/>
      <w:r w:rsidRPr="003B5998">
        <w:rPr>
          <w:rFonts w:ascii="Book Antiqua" w:hAnsi="Book Antiqua" w:cs="Book Antiqua"/>
          <w:position w:val="-2"/>
          <w:lang w:val="de-DE"/>
        </w:rPr>
        <w:t>dipekerjakan</w:t>
      </w:r>
      <w:proofErr w:type="spellEnd"/>
      <w:r w:rsidRPr="003B5998">
        <w:rPr>
          <w:rFonts w:ascii="Book Antiqua" w:hAnsi="Book Antiqua" w:cs="Book Antiqua"/>
          <w:position w:val="-2"/>
          <w:lang w:val="de-DE"/>
        </w:rPr>
        <w:t xml:space="preserve"> </w:t>
      </w:r>
    </w:p>
    <w:p w14:paraId="6EA733C1" w14:textId="4E0F5876" w:rsidR="00336416" w:rsidRPr="003B5998" w:rsidRDefault="00CE65E0" w:rsidP="00336416">
      <w:pPr>
        <w:pStyle w:val="BodyBullet"/>
        <w:widowControl/>
        <w:numPr>
          <w:ilvl w:val="0"/>
          <w:numId w:val="4"/>
        </w:numPr>
        <w:rPr>
          <w:rFonts w:ascii="Book Antiqua" w:hAnsi="Book Antiqua" w:cs="Book Antiqua"/>
          <w:position w:val="-2"/>
          <w:lang w:val="id-ID"/>
        </w:rPr>
      </w:pPr>
      <w:bookmarkStart w:id="14" w:name="_DV_M13"/>
      <w:bookmarkEnd w:id="14"/>
      <w:proofErr w:type="spellStart"/>
      <w:r w:rsidRPr="003B5998">
        <w:rPr>
          <w:rFonts w:ascii="Book Antiqua" w:hAnsi="Book Antiqua" w:cs="Book Antiqua"/>
          <w:position w:val="-2"/>
        </w:rPr>
        <w:t>Mempersyaratkan</w:t>
      </w:r>
      <w:proofErr w:type="spellEnd"/>
      <w:r w:rsidRPr="003B5998">
        <w:rPr>
          <w:rFonts w:ascii="Book Antiqua" w:hAnsi="Book Antiqua" w:cs="Book Antiqua"/>
          <w:position w:val="-2"/>
        </w:rPr>
        <w:t xml:space="preserve"> </w:t>
      </w:r>
      <w:r w:rsidR="00447C35" w:rsidRPr="003B5998">
        <w:rPr>
          <w:rFonts w:ascii="Book Antiqua" w:hAnsi="Book Antiqua" w:cs="Book Antiqua"/>
          <w:position w:val="-2"/>
          <w:lang w:val="id-ID"/>
        </w:rPr>
        <w:t xml:space="preserve">semua </w:t>
      </w:r>
      <w:r w:rsidR="00F12AEB" w:rsidRPr="003B5998">
        <w:rPr>
          <w:rFonts w:ascii="Book Antiqua" w:hAnsi="Book Antiqua" w:cs="Book Antiqua"/>
          <w:position w:val="-2"/>
          <w:lang w:val="id-ID"/>
        </w:rPr>
        <w:t>personalia</w:t>
      </w:r>
      <w:r w:rsidR="00447C35" w:rsidRPr="003B5998">
        <w:rPr>
          <w:rFonts w:ascii="Book Antiqua" w:hAnsi="Book Antiqua" w:cs="Book Antiqua"/>
          <w:position w:val="-2"/>
          <w:lang w:val="id-ID"/>
        </w:rPr>
        <w:t xml:space="preserve"> untuk menandatangani Kode Etik Perlindungan Anak - </w:t>
      </w:r>
      <w:proofErr w:type="spellStart"/>
      <w:r w:rsidR="00447C35" w:rsidRPr="003B5998">
        <w:rPr>
          <w:rFonts w:ascii="Book Antiqua" w:hAnsi="Book Antiqua" w:cs="Book Antiqua"/>
          <w:position w:val="-2"/>
          <w:lang w:val="id-ID"/>
        </w:rPr>
        <w:t>Child</w:t>
      </w:r>
      <w:proofErr w:type="spellEnd"/>
      <w:r w:rsidR="00447C35" w:rsidRPr="003B5998">
        <w:rPr>
          <w:rFonts w:ascii="Book Antiqua" w:hAnsi="Book Antiqua" w:cs="Book Antiqua"/>
          <w:position w:val="-2"/>
          <w:lang w:val="id-ID"/>
        </w:rPr>
        <w:t xml:space="preserve"> </w:t>
      </w:r>
      <w:proofErr w:type="spellStart"/>
      <w:r w:rsidR="00447C35" w:rsidRPr="003B5998">
        <w:rPr>
          <w:rFonts w:ascii="Book Antiqua" w:hAnsi="Book Antiqua" w:cs="Book Antiqua"/>
          <w:position w:val="-2"/>
          <w:lang w:val="id-ID"/>
        </w:rPr>
        <w:t>Protection</w:t>
      </w:r>
      <w:proofErr w:type="spellEnd"/>
      <w:r w:rsidR="00447C35" w:rsidRPr="003B5998">
        <w:rPr>
          <w:rFonts w:ascii="Book Antiqua" w:hAnsi="Book Antiqua" w:cs="Book Antiqua"/>
          <w:position w:val="-2"/>
          <w:lang w:val="id-ID"/>
        </w:rPr>
        <w:t xml:space="preserve"> Code </w:t>
      </w:r>
      <w:proofErr w:type="spellStart"/>
      <w:r w:rsidR="00447C35" w:rsidRPr="003B5998">
        <w:rPr>
          <w:rFonts w:ascii="Book Antiqua" w:hAnsi="Book Antiqua" w:cs="Book Antiqua"/>
          <w:position w:val="-2"/>
          <w:lang w:val="id-ID"/>
        </w:rPr>
        <w:t>of</w:t>
      </w:r>
      <w:proofErr w:type="spellEnd"/>
      <w:r w:rsidR="00447C35" w:rsidRPr="003B5998">
        <w:rPr>
          <w:rFonts w:ascii="Book Antiqua" w:hAnsi="Book Antiqua" w:cs="Book Antiqua"/>
          <w:position w:val="-2"/>
          <w:lang w:val="id-ID"/>
        </w:rPr>
        <w:t xml:space="preserve"> </w:t>
      </w:r>
      <w:proofErr w:type="spellStart"/>
      <w:r w:rsidR="00447C35" w:rsidRPr="003B5998">
        <w:rPr>
          <w:rFonts w:ascii="Book Antiqua" w:hAnsi="Book Antiqua" w:cs="Book Antiqua"/>
          <w:position w:val="-2"/>
          <w:lang w:val="id-ID"/>
        </w:rPr>
        <w:t>Conduct</w:t>
      </w:r>
      <w:proofErr w:type="spellEnd"/>
      <w:r w:rsidR="00447C35" w:rsidRPr="003B5998">
        <w:rPr>
          <w:rFonts w:ascii="Book Antiqua" w:hAnsi="Book Antiqua" w:cs="Book Antiqua"/>
          <w:position w:val="-2"/>
          <w:lang w:val="id-ID"/>
        </w:rPr>
        <w:t xml:space="preserve"> (ada di bawah)</w:t>
      </w:r>
    </w:p>
    <w:p w14:paraId="1F7976C4" w14:textId="79A341D2" w:rsidR="00336416" w:rsidRPr="003B5998" w:rsidRDefault="00447C35" w:rsidP="00336416">
      <w:pPr>
        <w:widowControl/>
        <w:numPr>
          <w:ilvl w:val="0"/>
          <w:numId w:val="4"/>
        </w:numPr>
        <w:rPr>
          <w:rFonts w:ascii="Book Antiqua" w:hAnsi="Book Antiqua" w:cs="Book Antiqua"/>
          <w:position w:val="-2"/>
          <w:lang w:val="id-ID"/>
        </w:rPr>
      </w:pPr>
      <w:bookmarkStart w:id="15" w:name="_DV_M14"/>
      <w:bookmarkEnd w:id="15"/>
      <w:r w:rsidRPr="003B5998">
        <w:rPr>
          <w:rFonts w:ascii="Book Antiqua" w:hAnsi="Book Antiqua" w:cs="Book Antiqua"/>
          <w:lang w:val="id-ID"/>
        </w:rPr>
        <w:t xml:space="preserve">Melarang </w:t>
      </w:r>
      <w:r w:rsidR="00F12AEB" w:rsidRPr="003B5998">
        <w:rPr>
          <w:rFonts w:ascii="Book Antiqua" w:hAnsi="Book Antiqua" w:cs="Book Antiqua"/>
          <w:lang w:val="id-ID"/>
        </w:rPr>
        <w:t>personalia</w:t>
      </w:r>
      <w:r w:rsidRPr="003B5998">
        <w:rPr>
          <w:rFonts w:ascii="Book Antiqua" w:hAnsi="Book Antiqua" w:cs="Book Antiqua"/>
          <w:lang w:val="id-ID"/>
        </w:rPr>
        <w:t xml:space="preserve"> bekerja bersama anak-anak jika mereka bisa memberikan </w:t>
      </w:r>
      <w:r w:rsidR="002650AA" w:rsidRPr="003B5998">
        <w:rPr>
          <w:rFonts w:ascii="Book Antiqua" w:hAnsi="Book Antiqua" w:cs="Book Antiqua"/>
          <w:lang w:val="id-ID"/>
        </w:rPr>
        <w:t>risiko</w:t>
      </w:r>
      <w:r w:rsidRPr="003B5998">
        <w:rPr>
          <w:rFonts w:ascii="Book Antiqua" w:hAnsi="Book Antiqua" w:cs="Book Antiqua"/>
          <w:lang w:val="id-ID"/>
        </w:rPr>
        <w:t xml:space="preserve"> yang tidak bisa diterima </w:t>
      </w:r>
      <w:r w:rsidR="007C25C7" w:rsidRPr="003B5998">
        <w:rPr>
          <w:rFonts w:ascii="Book Antiqua" w:hAnsi="Book Antiqua" w:cs="Book Antiqua"/>
          <w:lang w:val="id-ID"/>
        </w:rPr>
        <w:t xml:space="preserve">bagi dirinya </w:t>
      </w:r>
      <w:r w:rsidRPr="003B5998">
        <w:rPr>
          <w:rFonts w:ascii="Book Antiqua" w:hAnsi="Book Antiqua" w:cs="Book Antiqua"/>
          <w:lang w:val="id-ID"/>
        </w:rPr>
        <w:t>dan organisasi</w:t>
      </w:r>
      <w:r w:rsidR="002650AA" w:rsidRPr="003B5998">
        <w:rPr>
          <w:rFonts w:ascii="Book Antiqua" w:hAnsi="Book Antiqua" w:cs="Book Antiqua"/>
          <w:lang w:val="id-ID"/>
        </w:rPr>
        <w:t xml:space="preserve"> terkait</w:t>
      </w:r>
      <w:r w:rsidRPr="003B5998">
        <w:rPr>
          <w:rFonts w:ascii="Book Antiqua" w:hAnsi="Book Antiqua" w:cs="Book Antiqua"/>
          <w:lang w:val="id-ID"/>
        </w:rPr>
        <w:t xml:space="preserve"> keselamatan atau kesejahteraan sang anak </w:t>
      </w:r>
    </w:p>
    <w:p w14:paraId="11CDF63A" w14:textId="77777777" w:rsidR="00336416" w:rsidRPr="003B5998" w:rsidRDefault="00447C35" w:rsidP="00336416">
      <w:pPr>
        <w:pStyle w:val="BodyBullet"/>
        <w:widowControl/>
        <w:numPr>
          <w:ilvl w:val="0"/>
          <w:numId w:val="4"/>
        </w:numPr>
        <w:rPr>
          <w:rFonts w:ascii="Book Antiqua" w:hAnsi="Book Antiqua" w:cs="Book Antiqua"/>
          <w:position w:val="-2"/>
          <w:lang w:val="id-ID"/>
        </w:rPr>
      </w:pPr>
      <w:bookmarkStart w:id="16" w:name="_DV_M16"/>
      <w:bookmarkEnd w:id="16"/>
      <w:r w:rsidRPr="003B5998">
        <w:rPr>
          <w:rFonts w:ascii="Book Antiqua" w:hAnsi="Book Antiqua" w:cs="Book Antiqua"/>
          <w:lang w:val="id-ID"/>
        </w:rPr>
        <w:t>Menerapkan perlindungan anak dengan cara yang sensiti</w:t>
      </w:r>
      <w:r w:rsidR="000761D3" w:rsidRPr="003B5998">
        <w:rPr>
          <w:rFonts w:ascii="Book Antiqua" w:hAnsi="Book Antiqua" w:cs="Book Antiqua"/>
          <w:lang w:val="id-ID"/>
        </w:rPr>
        <w:t>f</w:t>
      </w:r>
      <w:r w:rsidRPr="003B5998">
        <w:rPr>
          <w:rFonts w:ascii="Book Antiqua" w:hAnsi="Book Antiqua" w:cs="Book Antiqua"/>
          <w:lang w:val="id-ID"/>
        </w:rPr>
        <w:t xml:space="preserve"> terhadap budaya yang ada tanpa kemudian menerima tindakan yang memang berbahaya bagi sang anak</w:t>
      </w:r>
    </w:p>
    <w:p w14:paraId="256BCB51" w14:textId="77777777" w:rsidR="00336416" w:rsidRPr="003B5998" w:rsidRDefault="00DB2401" w:rsidP="00336416">
      <w:pPr>
        <w:pStyle w:val="BodyBullet"/>
        <w:widowControl/>
        <w:numPr>
          <w:ilvl w:val="0"/>
          <w:numId w:val="4"/>
        </w:numPr>
        <w:rPr>
          <w:rFonts w:ascii="Book Antiqua" w:hAnsi="Book Antiqua" w:cs="Book Antiqua"/>
          <w:position w:val="-2"/>
          <w:lang w:val="id-ID"/>
        </w:rPr>
      </w:pPr>
      <w:bookmarkStart w:id="17" w:name="_DV_M17"/>
      <w:bookmarkEnd w:id="17"/>
      <w:r w:rsidRPr="003B5998">
        <w:rPr>
          <w:rFonts w:ascii="Book Antiqua" w:hAnsi="Book Antiqua" w:cs="Book Antiqua"/>
          <w:lang w:val="id-ID"/>
        </w:rPr>
        <w:t>Mengakui</w:t>
      </w:r>
      <w:r w:rsidR="0030122D" w:rsidRPr="003B5998">
        <w:rPr>
          <w:rFonts w:ascii="Book Antiqua" w:hAnsi="Book Antiqua" w:cs="Book Antiqua"/>
          <w:lang w:val="id-ID"/>
        </w:rPr>
        <w:t xml:space="preserve"> bahwa anak-anak tertentu, seperti misalnya anak penyandang </w:t>
      </w:r>
      <w:proofErr w:type="spellStart"/>
      <w:r w:rsidR="0030122D" w:rsidRPr="003B5998">
        <w:rPr>
          <w:rFonts w:ascii="Book Antiqua" w:hAnsi="Book Antiqua" w:cs="Book Antiqua"/>
          <w:lang w:val="id-ID"/>
        </w:rPr>
        <w:t>disabilitas</w:t>
      </w:r>
      <w:proofErr w:type="spellEnd"/>
      <w:r w:rsidR="0030122D" w:rsidRPr="003B5998">
        <w:rPr>
          <w:rFonts w:ascii="Book Antiqua" w:hAnsi="Book Antiqua" w:cs="Book Antiqua"/>
          <w:lang w:val="id-ID"/>
        </w:rPr>
        <w:t>, khususnya memang rentan</w:t>
      </w:r>
    </w:p>
    <w:p w14:paraId="33639767" w14:textId="0E90D4EF" w:rsidR="00336416" w:rsidRPr="003B5998" w:rsidRDefault="0030122D" w:rsidP="00336416">
      <w:pPr>
        <w:pStyle w:val="BodyBullet"/>
        <w:widowControl/>
        <w:numPr>
          <w:ilvl w:val="0"/>
          <w:numId w:val="4"/>
        </w:numPr>
        <w:rPr>
          <w:rFonts w:ascii="Book Antiqua" w:hAnsi="Book Antiqua" w:cs="Book Antiqua"/>
          <w:position w:val="-2"/>
          <w:lang w:val="id-ID"/>
        </w:rPr>
      </w:pPr>
      <w:bookmarkStart w:id="18" w:name="_DV_M18"/>
      <w:bookmarkEnd w:id="18"/>
      <w:r w:rsidRPr="003B5998">
        <w:rPr>
          <w:rFonts w:ascii="Book Antiqua" w:hAnsi="Book Antiqua" w:cs="Book Antiqua"/>
          <w:lang w:val="id-ID"/>
        </w:rPr>
        <w:t>Tidak melibatkan siapa</w:t>
      </w:r>
      <w:r w:rsidR="00D26EF3" w:rsidRPr="003B5998">
        <w:rPr>
          <w:rFonts w:ascii="Book Antiqua" w:hAnsi="Book Antiqua" w:cs="Book Antiqua"/>
          <w:lang w:val="id-ID"/>
        </w:rPr>
        <w:t xml:space="preserve"> </w:t>
      </w:r>
      <w:r w:rsidRPr="003B5998">
        <w:rPr>
          <w:rFonts w:ascii="Book Antiqua" w:hAnsi="Book Antiqua" w:cs="Book Antiqua"/>
          <w:lang w:val="id-ID"/>
        </w:rPr>
        <w:t xml:space="preserve">pun yang diketahui memberikan </w:t>
      </w:r>
      <w:r w:rsidR="00D26EF3" w:rsidRPr="003B5998">
        <w:rPr>
          <w:rFonts w:ascii="Book Antiqua" w:hAnsi="Book Antiqua" w:cs="Book Antiqua"/>
          <w:lang w:val="id-ID"/>
        </w:rPr>
        <w:t>risiko</w:t>
      </w:r>
      <w:r w:rsidRPr="003B5998">
        <w:rPr>
          <w:rFonts w:ascii="Book Antiqua" w:hAnsi="Book Antiqua" w:cs="Book Antiqua"/>
          <w:lang w:val="id-ID"/>
        </w:rPr>
        <w:t xml:space="preserve"> yang tidak bisa diterima pada seorang anak </w:t>
      </w:r>
    </w:p>
    <w:p w14:paraId="0EB40E02" w14:textId="0EA2FCE3" w:rsidR="00336416" w:rsidRPr="003B5998" w:rsidRDefault="000A1415" w:rsidP="00336416">
      <w:pPr>
        <w:pStyle w:val="BodyBullet"/>
        <w:widowControl/>
        <w:numPr>
          <w:ilvl w:val="0"/>
          <w:numId w:val="4"/>
        </w:numPr>
        <w:rPr>
          <w:rFonts w:ascii="Book Antiqua" w:hAnsi="Book Antiqua" w:cs="Book Antiqua"/>
          <w:position w:val="-2"/>
          <w:lang w:val="id-ID"/>
        </w:rPr>
      </w:pPr>
      <w:bookmarkStart w:id="19" w:name="_DV_M20"/>
      <w:bookmarkEnd w:id="19"/>
      <w:r w:rsidRPr="003B5998">
        <w:rPr>
          <w:rFonts w:ascii="Book Antiqua" w:hAnsi="Book Antiqua" w:cs="Book Antiqua"/>
          <w:lang w:val="id-ID"/>
        </w:rPr>
        <w:lastRenderedPageBreak/>
        <w:t>Tidak mendanai siapa</w:t>
      </w:r>
      <w:r w:rsidR="00D26EF3" w:rsidRPr="003B5998">
        <w:rPr>
          <w:rFonts w:ascii="Book Antiqua" w:hAnsi="Book Antiqua" w:cs="Book Antiqua"/>
          <w:lang w:val="id-ID"/>
        </w:rPr>
        <w:t xml:space="preserve"> </w:t>
      </w:r>
      <w:r w:rsidRPr="003B5998">
        <w:rPr>
          <w:rFonts w:ascii="Book Antiqua" w:hAnsi="Book Antiqua" w:cs="Book Antiqua"/>
          <w:lang w:val="id-ID"/>
        </w:rPr>
        <w:t>pun atau organisasi apa</w:t>
      </w:r>
      <w:r w:rsidR="00D26EF3" w:rsidRPr="003B5998">
        <w:rPr>
          <w:rFonts w:ascii="Book Antiqua" w:hAnsi="Book Antiqua" w:cs="Book Antiqua"/>
          <w:lang w:val="id-ID"/>
        </w:rPr>
        <w:t xml:space="preserve"> </w:t>
      </w:r>
      <w:r w:rsidRPr="003B5998">
        <w:rPr>
          <w:rFonts w:ascii="Book Antiqua" w:hAnsi="Book Antiqua" w:cs="Book Antiqua"/>
          <w:lang w:val="id-ID"/>
        </w:rPr>
        <w:t xml:space="preserve">pun yang diketahui memberikan </w:t>
      </w:r>
      <w:r w:rsidR="00D26EF3" w:rsidRPr="003B5998">
        <w:rPr>
          <w:rFonts w:ascii="Book Antiqua" w:hAnsi="Book Antiqua" w:cs="Book Antiqua"/>
          <w:lang w:val="id-ID"/>
        </w:rPr>
        <w:t>risiko</w:t>
      </w:r>
      <w:r w:rsidRPr="003B5998">
        <w:rPr>
          <w:rFonts w:ascii="Book Antiqua" w:hAnsi="Book Antiqua" w:cs="Book Antiqua"/>
          <w:lang w:val="id-ID"/>
        </w:rPr>
        <w:t xml:space="preserve"> yang tidak bisa diterima pada seorang anak, termasuk di dalamnya praktik-praktik buruh anak yang melanggar hukum </w:t>
      </w:r>
    </w:p>
    <w:p w14:paraId="2C8A100F" w14:textId="478753F9" w:rsidR="000A1415" w:rsidRPr="003B5998" w:rsidRDefault="000A1415" w:rsidP="000A1415">
      <w:pPr>
        <w:pStyle w:val="BodyBullet"/>
        <w:widowControl/>
        <w:numPr>
          <w:ilvl w:val="0"/>
          <w:numId w:val="4"/>
        </w:numPr>
        <w:rPr>
          <w:rFonts w:ascii="Book Antiqua" w:hAnsi="Book Antiqua" w:cs="Book Antiqua"/>
          <w:position w:val="-2"/>
          <w:lang w:val="id-ID"/>
        </w:rPr>
      </w:pPr>
      <w:bookmarkStart w:id="20" w:name="_DV_M21"/>
      <w:bookmarkEnd w:id="20"/>
      <w:r w:rsidRPr="003B5998">
        <w:rPr>
          <w:rFonts w:ascii="Book Antiqua" w:hAnsi="Book Antiqua" w:cs="Book Antiqua"/>
          <w:lang w:val="id-ID"/>
        </w:rPr>
        <w:t xml:space="preserve">Jika </w:t>
      </w:r>
      <w:r w:rsidR="00D26EF3" w:rsidRPr="003B5998">
        <w:rPr>
          <w:rFonts w:ascii="Book Antiqua" w:hAnsi="Book Antiqua" w:cs="Book Antiqua"/>
          <w:lang w:val="id-ID"/>
        </w:rPr>
        <w:t>tepat</w:t>
      </w:r>
      <w:r w:rsidRPr="003B5998">
        <w:rPr>
          <w:rFonts w:ascii="Book Antiqua" w:hAnsi="Book Antiqua" w:cs="Book Antiqua"/>
          <w:lang w:val="id-ID"/>
        </w:rPr>
        <w:t>, menjelaskan bahwa semua anak memiliki hak yang sama untuk mendapatkan perlindungan</w:t>
      </w:r>
    </w:p>
    <w:p w14:paraId="4796E52B" w14:textId="7F4DFE86" w:rsidR="00336416" w:rsidRPr="003B5998" w:rsidRDefault="000A1415" w:rsidP="000A1415">
      <w:pPr>
        <w:pStyle w:val="BodyBullet"/>
        <w:widowControl/>
        <w:numPr>
          <w:ilvl w:val="0"/>
          <w:numId w:val="4"/>
        </w:numPr>
        <w:rPr>
          <w:rFonts w:ascii="Book Antiqua" w:hAnsi="Book Antiqua" w:cs="Book Antiqua"/>
          <w:position w:val="-2"/>
          <w:lang w:val="id-ID"/>
        </w:rPr>
      </w:pPr>
      <w:bookmarkStart w:id="21" w:name="_DV_M22"/>
      <w:bookmarkEnd w:id="21"/>
      <w:r w:rsidRPr="003B5998">
        <w:rPr>
          <w:rFonts w:ascii="Book Antiqua" w:hAnsi="Book Antiqua" w:cs="Book Antiqua"/>
          <w:lang w:val="id-ID"/>
        </w:rPr>
        <w:t xml:space="preserve">Jika </w:t>
      </w:r>
      <w:r w:rsidR="00D26EF3" w:rsidRPr="003B5998">
        <w:rPr>
          <w:rFonts w:ascii="Book Antiqua" w:hAnsi="Book Antiqua" w:cs="Book Antiqua"/>
          <w:lang w:val="id-ID"/>
        </w:rPr>
        <w:t>tepat</w:t>
      </w:r>
      <w:r w:rsidRPr="003B5998">
        <w:rPr>
          <w:rFonts w:ascii="Book Antiqua" w:hAnsi="Book Antiqua" w:cs="Book Antiqua"/>
          <w:lang w:val="id-ID"/>
        </w:rPr>
        <w:t>, memastikan bahwa anak didengarkan dan dikonsultasikan dan bahwa hak-hak mereka dipenuhi</w:t>
      </w:r>
    </w:p>
    <w:p w14:paraId="02E274AC" w14:textId="3A72CBA2" w:rsidR="000A1415" w:rsidRPr="003B5998" w:rsidRDefault="000A1415" w:rsidP="000A1415">
      <w:pPr>
        <w:pStyle w:val="BodyBullet"/>
        <w:widowControl/>
        <w:numPr>
          <w:ilvl w:val="0"/>
          <w:numId w:val="4"/>
        </w:numPr>
        <w:rPr>
          <w:rFonts w:ascii="Book Antiqua" w:hAnsi="Book Antiqua" w:cs="Book Antiqua"/>
          <w:position w:val="-2"/>
          <w:lang w:val="id-ID"/>
        </w:rPr>
      </w:pPr>
      <w:bookmarkStart w:id="22" w:name="_DV_M23"/>
      <w:bookmarkEnd w:id="22"/>
      <w:r w:rsidRPr="003B5998">
        <w:rPr>
          <w:rFonts w:ascii="Book Antiqua" w:hAnsi="Book Antiqua" w:cs="Book Antiqua"/>
          <w:lang w:val="id-ID"/>
        </w:rPr>
        <w:t>Dalam hal di</w:t>
      </w:r>
      <w:r w:rsidR="00B039E5" w:rsidRPr="003B5998">
        <w:rPr>
          <w:rFonts w:ascii="Book Antiqua" w:hAnsi="Book Antiqua" w:cs="Book Antiqua"/>
          <w:lang w:val="id-ID"/>
        </w:rPr>
        <w:t xml:space="preserve"> </w:t>
      </w:r>
      <w:r w:rsidRPr="003B5998">
        <w:rPr>
          <w:rFonts w:ascii="Book Antiqua" w:hAnsi="Book Antiqua" w:cs="Book Antiqua"/>
          <w:lang w:val="id-ID"/>
        </w:rPr>
        <w:t xml:space="preserve">mana mitra kami (yaitu organisasi penerima hibah, kontraktor dan vendor) bekerja bersama atau berhubungan dengan anak-anak, maka kami memastikan bahwa mereka memegang </w:t>
      </w:r>
      <w:r w:rsidR="00684AB5" w:rsidRPr="003B5998">
        <w:rPr>
          <w:rFonts w:ascii="Book Antiqua" w:hAnsi="Book Antiqua" w:cs="Book Antiqua"/>
          <w:lang w:val="id-ID"/>
        </w:rPr>
        <w:t>tanggung jawab</w:t>
      </w:r>
      <w:r w:rsidRPr="003B5998">
        <w:rPr>
          <w:rFonts w:ascii="Book Antiqua" w:hAnsi="Book Antiqua" w:cs="Book Antiqua"/>
          <w:lang w:val="id-ID"/>
        </w:rPr>
        <w:t xml:space="preserve"> yang sama untuk perlindungan anak, khususnya </w:t>
      </w:r>
      <w:r w:rsidR="008A4AE7" w:rsidRPr="003B5998">
        <w:rPr>
          <w:rFonts w:ascii="Book Antiqua" w:hAnsi="Book Antiqua" w:cs="Book Antiqua"/>
          <w:lang w:val="id-ID"/>
        </w:rPr>
        <w:t>untuk</w:t>
      </w:r>
      <w:r w:rsidRPr="003B5998">
        <w:rPr>
          <w:rFonts w:ascii="Book Antiqua" w:hAnsi="Book Antiqua" w:cs="Book Antiqua"/>
          <w:lang w:val="id-ID"/>
        </w:rPr>
        <w:t xml:space="preserve"> </w:t>
      </w:r>
      <w:r w:rsidR="003876F6" w:rsidRPr="003B5998">
        <w:rPr>
          <w:rFonts w:ascii="Book Antiqua" w:hAnsi="Book Antiqua" w:cs="Book Antiqua"/>
          <w:lang w:val="id-ID"/>
        </w:rPr>
        <w:t>sejalan</w:t>
      </w:r>
      <w:r w:rsidRPr="003B5998">
        <w:rPr>
          <w:rFonts w:ascii="Book Antiqua" w:hAnsi="Book Antiqua" w:cs="Book Antiqua"/>
          <w:lang w:val="id-ID"/>
        </w:rPr>
        <w:t xml:space="preserve"> dengan Kebijakan Perlindungan Anak ini</w:t>
      </w:r>
      <w:r w:rsidR="00684AB5" w:rsidRPr="003B5998">
        <w:rPr>
          <w:rFonts w:ascii="Book Antiqua" w:hAnsi="Book Antiqua" w:cs="Book Antiqua"/>
          <w:lang w:val="id-ID"/>
        </w:rPr>
        <w:t>.</w:t>
      </w:r>
    </w:p>
    <w:p w14:paraId="60FAEB3B" w14:textId="151F1E10" w:rsidR="00684AB5" w:rsidRDefault="00684AB5" w:rsidP="00684AB5">
      <w:pPr>
        <w:pStyle w:val="BodyBullet"/>
        <w:rPr>
          <w:rFonts w:ascii="Book Antiqua" w:hAnsi="Book Antiqua" w:cs="Book Antiqua"/>
          <w:sz w:val="20"/>
          <w:szCs w:val="20"/>
          <w:lang w:val="id-ID"/>
        </w:rPr>
      </w:pPr>
    </w:p>
    <w:p w14:paraId="1F121DB8" w14:textId="32E613CB" w:rsidR="00684AB5" w:rsidRPr="00D20D20" w:rsidRDefault="006239EA" w:rsidP="00684AB5">
      <w:pPr>
        <w:pStyle w:val="BodyBullet"/>
        <w:jc w:val="both"/>
        <w:rPr>
          <w:rFonts w:ascii="Book Antiqua" w:hAnsi="Book Antiqua" w:cs="Book Antiqua"/>
          <w:position w:val="-2"/>
          <w:sz w:val="20"/>
          <w:szCs w:val="20"/>
          <w:lang w:val="id-ID"/>
        </w:rPr>
      </w:pPr>
      <w:r>
        <w:rPr>
          <w:rFonts w:ascii="Book Antiqua" w:hAnsi="Book Antiqua" w:cs="Book Antiqua"/>
          <w:b/>
          <w:bCs/>
          <w:lang w:val="id-ID"/>
        </w:rPr>
        <w:t>Gambar Anak</w:t>
      </w:r>
    </w:p>
    <w:p w14:paraId="150AE247" w14:textId="6B2D4309" w:rsidR="00684AB5" w:rsidRPr="009024EB" w:rsidRDefault="009024EB" w:rsidP="00684AB5">
      <w:pPr>
        <w:pStyle w:val="BodyBullet"/>
        <w:widowControl/>
        <w:ind w:left="540"/>
        <w:rPr>
          <w:rFonts w:ascii="Book Antiqua" w:hAnsi="Book Antiqua" w:cs="Book Antiqua"/>
          <w:position w:val="-2"/>
          <w:sz w:val="20"/>
          <w:szCs w:val="20"/>
          <w:lang w:val="id-ID"/>
        </w:rPr>
      </w:pPr>
      <w:r>
        <w:rPr>
          <w:rFonts w:ascii="Book Antiqua" w:hAnsi="Book Antiqua" w:cs="Book Antiqua"/>
          <w:lang w:val="id-ID"/>
        </w:rPr>
        <w:t>Ketika membuat foto atau film seorang anak atau menggunakan gambar-gambar anak untuk tujuan terkait pekerjaan, maka penting untuk:</w:t>
      </w:r>
    </w:p>
    <w:p w14:paraId="1F08530C" w14:textId="77777777" w:rsidR="00CE5501" w:rsidRDefault="009024EB" w:rsidP="00CE5501">
      <w:pPr>
        <w:pStyle w:val="Body"/>
        <w:widowControl/>
        <w:numPr>
          <w:ilvl w:val="0"/>
          <w:numId w:val="10"/>
        </w:numPr>
        <w:rPr>
          <w:rFonts w:ascii="Book Antiqua" w:hAnsi="Book Antiqua" w:cs="Book Antiqua"/>
          <w:position w:val="-2"/>
          <w:sz w:val="20"/>
          <w:szCs w:val="20"/>
          <w:lang w:val="id-ID"/>
        </w:rPr>
      </w:pPr>
      <w:r>
        <w:rPr>
          <w:rFonts w:ascii="Book Antiqua" w:hAnsi="Book Antiqua" w:cs="Book Antiqua"/>
          <w:lang w:val="id-ID"/>
        </w:rPr>
        <w:t>Menilai dan berupaya untuk menaati</w:t>
      </w:r>
      <w:r w:rsidR="00CE5501" w:rsidRPr="00CE5501">
        <w:rPr>
          <w:rFonts w:ascii="Book Antiqua" w:hAnsi="Book Antiqua" w:cs="Book Antiqua"/>
          <w:lang w:val="id-ID"/>
        </w:rPr>
        <w:t xml:space="preserve"> </w:t>
      </w:r>
      <w:r w:rsidR="00CE5501">
        <w:rPr>
          <w:rFonts w:ascii="Book Antiqua" w:hAnsi="Book Antiqua" w:cs="Book Antiqua"/>
          <w:lang w:val="id-ID"/>
        </w:rPr>
        <w:t>tradisi atau pembatasan lokal di dalam membuat gambar orang atau mengambil foto atau membuat film seorang anak</w:t>
      </w:r>
      <w:r w:rsidR="00684AB5" w:rsidRPr="00CE5501">
        <w:rPr>
          <w:rFonts w:ascii="Book Antiqua" w:hAnsi="Book Antiqua" w:cs="Book Antiqua"/>
          <w:lang w:val="id-ID"/>
        </w:rPr>
        <w:t>.</w:t>
      </w:r>
    </w:p>
    <w:p w14:paraId="4D851E7A" w14:textId="77777777" w:rsidR="00CE5501" w:rsidRDefault="00CE5501" w:rsidP="00CE5501">
      <w:pPr>
        <w:pStyle w:val="Body"/>
        <w:widowControl/>
        <w:numPr>
          <w:ilvl w:val="0"/>
          <w:numId w:val="10"/>
        </w:numPr>
        <w:rPr>
          <w:rFonts w:ascii="Book Antiqua" w:hAnsi="Book Antiqua" w:cs="Book Antiqua"/>
          <w:position w:val="-2"/>
          <w:sz w:val="20"/>
          <w:szCs w:val="20"/>
          <w:lang w:val="id-ID"/>
        </w:rPr>
      </w:pPr>
      <w:r>
        <w:rPr>
          <w:rFonts w:ascii="Book Antiqua" w:hAnsi="Book Antiqua" w:cs="Book Antiqua"/>
          <w:lang w:val="id-ID"/>
        </w:rPr>
        <w:t>Mendapatkan izin dari sang anak atau orang tua atau wali sang anak sebelum mengambil foto atau membuat film sang anak, dan menjelaskan bagaimana foto atau film tersebut akan digunakan</w:t>
      </w:r>
      <w:r w:rsidR="00684AB5" w:rsidRPr="00CE5501">
        <w:rPr>
          <w:rFonts w:ascii="Book Antiqua" w:hAnsi="Book Antiqua" w:cs="Book Antiqua"/>
          <w:lang w:val="id-ID"/>
        </w:rPr>
        <w:t xml:space="preserve">; </w:t>
      </w:r>
      <w:r>
        <w:rPr>
          <w:rFonts w:ascii="Book Antiqua" w:hAnsi="Book Antiqua" w:cs="Book Antiqua"/>
          <w:lang w:val="id-ID"/>
        </w:rPr>
        <w:t>gunakan foto / film tersebut hanya untuk tujuan yang telah disepakati dengan sang anak atau orang tua / walinya</w:t>
      </w:r>
      <w:r w:rsidR="00684AB5" w:rsidRPr="00CE5501">
        <w:rPr>
          <w:rFonts w:ascii="Book Antiqua" w:hAnsi="Book Antiqua"/>
          <w:lang w:val="id-ID"/>
        </w:rPr>
        <w:t>.</w:t>
      </w:r>
    </w:p>
    <w:p w14:paraId="172A1C41" w14:textId="77777777" w:rsidR="006239EA" w:rsidRDefault="006239EA" w:rsidP="006239EA">
      <w:pPr>
        <w:pStyle w:val="Body"/>
        <w:widowControl/>
        <w:numPr>
          <w:ilvl w:val="0"/>
          <w:numId w:val="10"/>
        </w:numPr>
        <w:rPr>
          <w:rFonts w:ascii="Book Antiqua" w:hAnsi="Book Antiqua" w:cs="Book Antiqua"/>
          <w:position w:val="-2"/>
          <w:sz w:val="20"/>
          <w:szCs w:val="20"/>
          <w:lang w:val="id-ID"/>
        </w:rPr>
      </w:pPr>
      <w:r>
        <w:rPr>
          <w:rFonts w:ascii="Book Antiqua" w:hAnsi="Book Antiqua" w:cs="Book Antiqua"/>
          <w:lang w:val="id-ID"/>
        </w:rPr>
        <w:t>Memastikan foto, film, video dan DVD menampilkan anak dalam sikap yang bermartabat dan terhormat dan tidak dalam sikap yang rentan atau pasrah; anak harus berpakaian yang layak dan tidak berpose yang bisa dilihat bernada seksual</w:t>
      </w:r>
      <w:r w:rsidR="00684AB5" w:rsidRPr="006239EA">
        <w:rPr>
          <w:rFonts w:ascii="Book Antiqua" w:hAnsi="Book Antiqua" w:cs="Book Antiqua"/>
          <w:lang w:val="id-ID"/>
        </w:rPr>
        <w:t>.</w:t>
      </w:r>
    </w:p>
    <w:p w14:paraId="3080AB60" w14:textId="77777777" w:rsidR="006239EA" w:rsidRDefault="006239EA" w:rsidP="006239EA">
      <w:pPr>
        <w:pStyle w:val="Body"/>
        <w:widowControl/>
        <w:numPr>
          <w:ilvl w:val="0"/>
          <w:numId w:val="10"/>
        </w:numPr>
        <w:rPr>
          <w:rFonts w:ascii="Book Antiqua" w:hAnsi="Book Antiqua" w:cs="Book Antiqua"/>
          <w:position w:val="-2"/>
          <w:sz w:val="20"/>
          <w:szCs w:val="20"/>
          <w:lang w:val="id-ID"/>
        </w:rPr>
      </w:pPr>
      <w:r>
        <w:rPr>
          <w:rFonts w:ascii="Book Antiqua" w:hAnsi="Book Antiqua" w:cs="Book Antiqua"/>
          <w:lang w:val="id-ID"/>
        </w:rPr>
        <w:t>Memastikan gambar adalah merupakan penampilan yang jujur dari konteks dan fakta yang ada</w:t>
      </w:r>
      <w:r w:rsidR="00684AB5" w:rsidRPr="006239EA">
        <w:rPr>
          <w:rFonts w:ascii="Book Antiqua" w:hAnsi="Book Antiqua" w:cs="Book Antiqua"/>
          <w:lang w:val="id-ID"/>
        </w:rPr>
        <w:t>.</w:t>
      </w:r>
    </w:p>
    <w:p w14:paraId="116A3B40" w14:textId="3E343C99" w:rsidR="00684AB5" w:rsidRPr="006239EA" w:rsidRDefault="006239EA" w:rsidP="006239EA">
      <w:pPr>
        <w:pStyle w:val="Body"/>
        <w:widowControl/>
        <w:numPr>
          <w:ilvl w:val="0"/>
          <w:numId w:val="10"/>
        </w:numPr>
        <w:rPr>
          <w:rFonts w:ascii="Book Antiqua" w:hAnsi="Book Antiqua" w:cs="Book Antiqua"/>
          <w:position w:val="-2"/>
          <w:sz w:val="20"/>
          <w:szCs w:val="20"/>
          <w:lang w:val="id-ID"/>
        </w:rPr>
      </w:pPr>
      <w:r>
        <w:rPr>
          <w:rFonts w:ascii="Book Antiqua" w:hAnsi="Book Antiqua" w:cs="Book Antiqua"/>
          <w:lang w:val="id-ID"/>
        </w:rPr>
        <w:t xml:space="preserve">Memastikan pelabelan fail, data meta, atau deskripsinya tidak mengungkapkan informasi yang bisa mengidentifikasi sang anak ketika gambar dikirim secara elektronik atau </w:t>
      </w:r>
      <w:r w:rsidR="00F614D4">
        <w:rPr>
          <w:rFonts w:ascii="Book Antiqua" w:hAnsi="Book Antiqua" w:cs="Book Antiqua"/>
          <w:lang w:val="id-ID"/>
        </w:rPr>
        <w:t>gambar dipublikasikan dalam bentuk apa pun juga</w:t>
      </w:r>
      <w:r w:rsidR="00684AB5" w:rsidRPr="00F614D4">
        <w:rPr>
          <w:rFonts w:ascii="Book Antiqua" w:hAnsi="Book Antiqua" w:cs="Book Antiqua"/>
          <w:lang w:val="id-ID"/>
        </w:rPr>
        <w:t>.</w:t>
      </w:r>
    </w:p>
    <w:p w14:paraId="65D1074E" w14:textId="77777777" w:rsidR="00684AB5" w:rsidRPr="00F614D4" w:rsidRDefault="00684AB5" w:rsidP="00684AB5">
      <w:pPr>
        <w:pStyle w:val="BodyBullet"/>
        <w:rPr>
          <w:rFonts w:ascii="Book Antiqua" w:hAnsi="Book Antiqua" w:cs="Book Antiqua"/>
          <w:position w:val="-2"/>
          <w:sz w:val="20"/>
          <w:szCs w:val="20"/>
          <w:lang w:val="id-ID"/>
        </w:rPr>
      </w:pPr>
    </w:p>
    <w:p w14:paraId="44A299FD" w14:textId="77777777" w:rsidR="00336416" w:rsidRPr="00B039E5" w:rsidRDefault="00336416" w:rsidP="000A1415">
      <w:pPr>
        <w:pStyle w:val="BodyBullet"/>
        <w:ind w:left="360"/>
        <w:rPr>
          <w:rFonts w:ascii="Book Antiqua" w:hAnsi="Book Antiqua" w:cs="Book Antiqua"/>
          <w:position w:val="-2"/>
          <w:sz w:val="20"/>
          <w:szCs w:val="20"/>
          <w:lang w:val="id-ID"/>
        </w:rPr>
      </w:pPr>
    </w:p>
    <w:p w14:paraId="2CFA5EE6" w14:textId="77777777" w:rsidR="00336416" w:rsidRPr="003B5998" w:rsidRDefault="00262436" w:rsidP="00336416">
      <w:pPr>
        <w:pStyle w:val="Normal2"/>
        <w:widowControl/>
        <w:rPr>
          <w:lang w:val="id-ID"/>
        </w:rPr>
      </w:pPr>
      <w:bookmarkStart w:id="23" w:name="_DV_M24"/>
      <w:bookmarkEnd w:id="23"/>
      <w:r w:rsidRPr="003B5998">
        <w:rPr>
          <w:lang w:val="id-ID"/>
        </w:rPr>
        <w:t>Prosedur untuk Menyampaikan Keprihatinan</w:t>
      </w:r>
    </w:p>
    <w:p w14:paraId="1C175BD3" w14:textId="2B8445E1" w:rsidR="00795EEE" w:rsidRPr="003B5998" w:rsidRDefault="00262436" w:rsidP="00795EEE">
      <w:pPr>
        <w:rPr>
          <w:rFonts w:ascii="Book Antiqua" w:hAnsi="Book Antiqua"/>
          <w:lang w:val="id-ID"/>
        </w:rPr>
      </w:pPr>
      <w:bookmarkStart w:id="24" w:name="_DV_M25"/>
      <w:bookmarkEnd w:id="24"/>
      <w:r w:rsidRPr="003B5998">
        <w:rPr>
          <w:rFonts w:ascii="Book Antiqua" w:hAnsi="Book Antiqua"/>
          <w:lang w:val="id-ID"/>
        </w:rPr>
        <w:t xml:space="preserve">Segala bentuk kecurigaan atau </w:t>
      </w:r>
      <w:r w:rsidR="001A61B8" w:rsidRPr="003B5998">
        <w:rPr>
          <w:rFonts w:ascii="Book Antiqua" w:hAnsi="Book Antiqua"/>
          <w:lang w:val="id-ID"/>
        </w:rPr>
        <w:t>terdeteksinya</w:t>
      </w:r>
      <w:r w:rsidRPr="003B5998">
        <w:rPr>
          <w:rFonts w:ascii="Book Antiqua" w:hAnsi="Book Antiqua"/>
          <w:lang w:val="id-ID"/>
        </w:rPr>
        <w:t xml:space="preserve"> </w:t>
      </w:r>
      <w:r w:rsidR="00F614D4" w:rsidRPr="003B5998">
        <w:rPr>
          <w:rFonts w:ascii="Book Antiqua" w:hAnsi="Book Antiqua"/>
          <w:lang w:val="id-ID"/>
        </w:rPr>
        <w:t>kekerasan</w:t>
      </w:r>
      <w:r w:rsidRPr="003B5998">
        <w:rPr>
          <w:rFonts w:ascii="Book Antiqua" w:hAnsi="Book Antiqua"/>
          <w:lang w:val="id-ID"/>
        </w:rPr>
        <w:t xml:space="preserve">, </w:t>
      </w:r>
      <w:r w:rsidR="00043D03" w:rsidRPr="003B5998">
        <w:rPr>
          <w:rFonts w:ascii="Book Antiqua" w:hAnsi="Book Antiqua"/>
          <w:lang w:val="id-ID"/>
        </w:rPr>
        <w:t>serta</w:t>
      </w:r>
      <w:r w:rsidRPr="003B5998">
        <w:rPr>
          <w:rFonts w:ascii="Book Antiqua" w:hAnsi="Book Antiqua"/>
          <w:lang w:val="id-ID"/>
        </w:rPr>
        <w:t xml:space="preserve"> eksploitasi dan / atau </w:t>
      </w:r>
      <w:proofErr w:type="spellStart"/>
      <w:r w:rsidRPr="003B5998">
        <w:rPr>
          <w:rFonts w:ascii="Book Antiqua" w:hAnsi="Book Antiqua"/>
          <w:lang w:val="id-ID"/>
        </w:rPr>
        <w:t>ketidaktaatan</w:t>
      </w:r>
      <w:proofErr w:type="spellEnd"/>
      <w:r w:rsidRPr="003B5998">
        <w:rPr>
          <w:rFonts w:ascii="Book Antiqua" w:hAnsi="Book Antiqua"/>
          <w:lang w:val="id-ID"/>
        </w:rPr>
        <w:t xml:space="preserve"> dengan kebijakan ini harus dilaporkan dalam waktu 24 jam</w:t>
      </w:r>
      <w:r w:rsidR="00F614D4" w:rsidRPr="003B5998">
        <w:rPr>
          <w:rFonts w:ascii="Book Antiqua" w:hAnsi="Book Antiqua"/>
          <w:lang w:val="id-ID"/>
        </w:rPr>
        <w:t xml:space="preserve">. </w:t>
      </w:r>
      <w:r w:rsidR="00043D03" w:rsidRPr="003B5998">
        <w:rPr>
          <w:rFonts w:ascii="Book Antiqua" w:hAnsi="Book Antiqua"/>
          <w:lang w:val="id-ID"/>
        </w:rPr>
        <w:t xml:space="preserve">Laporan harus </w:t>
      </w:r>
      <w:r w:rsidR="00F614D4" w:rsidRPr="003B5998">
        <w:rPr>
          <w:rFonts w:ascii="Book Antiqua" w:hAnsi="Book Antiqua"/>
          <w:lang w:val="id-ID"/>
        </w:rPr>
        <w:t xml:space="preserve">dilakukan ke </w:t>
      </w:r>
      <w:hyperlink r:id="rId10" w:history="1">
        <w:r w:rsidR="00043D03" w:rsidRPr="003B5998">
          <w:rPr>
            <w:rStyle w:val="Hyperlink"/>
            <w:rFonts w:ascii="Book Antiqua" w:hAnsi="Book Antiqua"/>
            <w:lang w:val="id-ID"/>
          </w:rPr>
          <w:t>compliance@disabilityrightsfund.org</w:t>
        </w:r>
      </w:hyperlink>
      <w:r w:rsidR="00F614D4" w:rsidRPr="003B5998">
        <w:rPr>
          <w:rFonts w:ascii="Book Antiqua" w:hAnsi="Book Antiqua"/>
          <w:lang w:val="id-ID"/>
        </w:rPr>
        <w:t xml:space="preserve">, yang dimonitor oleh Direktur Eksekutif, Wakil Direktur dan Komite Eksekutif Dewan. Laporan juga bisa dilakukan ke </w:t>
      </w:r>
      <w:hyperlink r:id="rId11" w:history="1">
        <w:r w:rsidR="00F614D4" w:rsidRPr="003B5998">
          <w:rPr>
            <w:rStyle w:val="Hyperlink"/>
            <w:rFonts w:ascii="Book Antiqua" w:hAnsi="Book Antiqua"/>
            <w:lang w:val="de-DE"/>
          </w:rPr>
          <w:t>compliance@disabilityrightsfund.org</w:t>
        </w:r>
      </w:hyperlink>
      <w:r w:rsidR="00F614D4" w:rsidRPr="003B5998">
        <w:rPr>
          <w:rFonts w:ascii="Book Antiqua" w:hAnsi="Book Antiqua"/>
          <w:lang w:val="de-DE"/>
        </w:rPr>
        <w:t xml:space="preserve">, </w:t>
      </w:r>
      <w:r w:rsidR="00F614D4" w:rsidRPr="003B5998">
        <w:rPr>
          <w:rFonts w:ascii="Book Antiqua" w:hAnsi="Book Antiqua"/>
          <w:lang w:val="id-ID"/>
        </w:rPr>
        <w:t>yang hanya dimonitor oleh Komite Eksekutif.</w:t>
      </w:r>
    </w:p>
    <w:p w14:paraId="472A5EF4" w14:textId="77777777" w:rsidR="00795EEE" w:rsidRPr="00CE5501" w:rsidRDefault="00795EEE" w:rsidP="00795EEE">
      <w:pPr>
        <w:rPr>
          <w:rFonts w:ascii="Book Antiqua" w:hAnsi="Book Antiqua"/>
          <w:sz w:val="20"/>
          <w:szCs w:val="20"/>
          <w:lang w:val="id-ID"/>
        </w:rPr>
      </w:pPr>
    </w:p>
    <w:p w14:paraId="3F89A469" w14:textId="07456197" w:rsidR="00795EEE" w:rsidRPr="003B5998" w:rsidRDefault="00700412" w:rsidP="00795EEE">
      <w:pPr>
        <w:rPr>
          <w:rFonts w:ascii="Book Antiqua" w:hAnsi="Book Antiqua"/>
        </w:rPr>
      </w:pPr>
      <w:r w:rsidRPr="003B5998">
        <w:rPr>
          <w:rFonts w:ascii="Book Antiqua" w:hAnsi="Book Antiqua"/>
          <w:lang w:val="id-ID"/>
        </w:rPr>
        <w:t xml:space="preserve">Laporan harus berfokus pada: sifat dari keprihatinan yang dirasakan, informasi </w:t>
      </w:r>
      <w:r w:rsidR="00BE512E" w:rsidRPr="003B5998">
        <w:rPr>
          <w:rFonts w:ascii="Book Antiqua" w:hAnsi="Book Antiqua"/>
          <w:lang w:val="id-ID"/>
        </w:rPr>
        <w:lastRenderedPageBreak/>
        <w:t>mendetail</w:t>
      </w:r>
      <w:r w:rsidRPr="003B5998">
        <w:rPr>
          <w:rFonts w:ascii="Book Antiqua" w:hAnsi="Book Antiqua"/>
          <w:lang w:val="id-ID"/>
        </w:rPr>
        <w:t xml:space="preserve"> tentang kejadian yang disaksikan atau diceritakan kepada </w:t>
      </w:r>
      <w:r w:rsidR="00BE512E" w:rsidRPr="003B5998">
        <w:rPr>
          <w:rFonts w:ascii="Book Antiqua" w:hAnsi="Book Antiqua"/>
          <w:lang w:val="id-ID"/>
        </w:rPr>
        <w:t>Anda, dan buktinya</w:t>
      </w:r>
      <w:r w:rsidR="00555880" w:rsidRPr="003B5998">
        <w:rPr>
          <w:rFonts w:ascii="Book Antiqua" w:hAnsi="Book Antiqua"/>
          <w:lang w:val="id-ID"/>
        </w:rPr>
        <w:t xml:space="preserve">. </w:t>
      </w:r>
      <w:r w:rsidRPr="003B5998">
        <w:rPr>
          <w:rFonts w:ascii="Book Antiqua" w:hAnsi="Book Antiqua"/>
          <w:lang w:val="id-ID"/>
        </w:rPr>
        <w:t xml:space="preserve">Sang pelapor harus mencatat waktu ketika hal itu diceritakan atau hal itu terjadi, mencatat apa yang disampaikan orang tersebut dengan menggunakan kata-kata atau ucapannya sendiri  atau mencatat apa yang </w:t>
      </w:r>
      <w:r w:rsidR="00BE512E" w:rsidRPr="003B5998">
        <w:rPr>
          <w:rFonts w:ascii="Book Antiqua" w:hAnsi="Book Antiqua"/>
          <w:lang w:val="id-ID"/>
        </w:rPr>
        <w:t xml:space="preserve">dialami, </w:t>
      </w:r>
      <w:r w:rsidRPr="003B5998">
        <w:rPr>
          <w:rFonts w:ascii="Book Antiqua" w:hAnsi="Book Antiqua"/>
          <w:lang w:val="id-ID"/>
        </w:rPr>
        <w:t>disaksikan</w:t>
      </w:r>
      <w:r w:rsidR="00BE512E" w:rsidRPr="003B5998">
        <w:rPr>
          <w:rFonts w:ascii="Book Antiqua" w:hAnsi="Book Antiqua"/>
          <w:lang w:val="id-ID"/>
        </w:rPr>
        <w:t xml:space="preserve"> </w:t>
      </w:r>
      <w:bookmarkStart w:id="25" w:name="_Hlk48120923"/>
      <w:r w:rsidR="00BE512E" w:rsidRPr="003B5998">
        <w:rPr>
          <w:rFonts w:ascii="Book Antiqua" w:hAnsi="Book Antiqua"/>
          <w:lang w:val="id-ID"/>
        </w:rPr>
        <w:t>oleh Anda atau seperti apa yang diberitahukan ke Anda, atau apa pun yang diketahui</w:t>
      </w:r>
      <w:bookmarkEnd w:id="25"/>
      <w:r w:rsidR="00555880" w:rsidRPr="003B5998">
        <w:rPr>
          <w:rFonts w:ascii="Book Antiqua" w:hAnsi="Book Antiqua"/>
          <w:lang w:val="id-ID"/>
        </w:rPr>
        <w:t xml:space="preserve">. </w:t>
      </w:r>
      <w:r w:rsidR="00555880" w:rsidRPr="003B5998">
        <w:rPr>
          <w:rFonts w:ascii="Book Antiqua" w:hAnsi="Book Antiqua"/>
        </w:rPr>
        <w:t xml:space="preserve">JANGAN MEMBUAT CATATAN DI DEPAN ANAK YANG MEMBERITAHUKAN TENTANG SEBUAH KEJADIAN. </w:t>
      </w:r>
    </w:p>
    <w:p w14:paraId="1E752DF5" w14:textId="77777777" w:rsidR="00795EEE" w:rsidRPr="004C03F5" w:rsidRDefault="00795EEE" w:rsidP="00795EEE">
      <w:pPr>
        <w:rPr>
          <w:rFonts w:ascii="Book Antiqua" w:hAnsi="Book Antiqua"/>
          <w:sz w:val="20"/>
          <w:szCs w:val="20"/>
        </w:rPr>
      </w:pPr>
    </w:p>
    <w:p w14:paraId="1070D35E" w14:textId="77777777" w:rsidR="00D27EF8" w:rsidRPr="003B5998" w:rsidRDefault="00D27EF8" w:rsidP="00D27EF8">
      <w:pPr>
        <w:rPr>
          <w:rFonts w:ascii="Book Antiqua" w:hAnsi="Book Antiqua"/>
          <w:lang w:val="de-DE"/>
        </w:rPr>
      </w:pPr>
      <w:proofErr w:type="spellStart"/>
      <w:r w:rsidRPr="003B5998">
        <w:rPr>
          <w:rFonts w:ascii="Book Antiqua" w:hAnsi="Book Antiqua"/>
          <w:lang w:val="de-DE"/>
        </w:rPr>
        <w:t>Laporan</w:t>
      </w:r>
      <w:proofErr w:type="spellEnd"/>
      <w:r w:rsidRPr="003B5998">
        <w:rPr>
          <w:rFonts w:ascii="Book Antiqua" w:hAnsi="Book Antiqua"/>
          <w:lang w:val="de-DE"/>
        </w:rPr>
        <w:t xml:space="preserve"> </w:t>
      </w:r>
      <w:proofErr w:type="spellStart"/>
      <w:r w:rsidRPr="003B5998">
        <w:rPr>
          <w:rFonts w:ascii="Book Antiqua" w:hAnsi="Book Antiqua"/>
          <w:lang w:val="de-DE"/>
        </w:rPr>
        <w:t>harus</w:t>
      </w:r>
      <w:proofErr w:type="spellEnd"/>
      <w:r w:rsidRPr="003B5998">
        <w:rPr>
          <w:rFonts w:ascii="Book Antiqua" w:hAnsi="Book Antiqua"/>
          <w:lang w:val="de-DE"/>
        </w:rPr>
        <w:t xml:space="preserve"> </w:t>
      </w:r>
      <w:proofErr w:type="spellStart"/>
      <w:r w:rsidRPr="003B5998">
        <w:rPr>
          <w:rFonts w:ascii="Book Antiqua" w:hAnsi="Book Antiqua"/>
          <w:lang w:val="de-DE"/>
        </w:rPr>
        <w:t>memasukkan</w:t>
      </w:r>
      <w:proofErr w:type="spellEnd"/>
      <w:r w:rsidRPr="003B5998">
        <w:rPr>
          <w:rFonts w:ascii="Book Antiqua" w:hAnsi="Book Antiqua"/>
          <w:lang w:val="de-DE"/>
        </w:rPr>
        <w:t xml:space="preserve"> </w:t>
      </w:r>
      <w:proofErr w:type="spellStart"/>
      <w:r w:rsidRPr="003B5998">
        <w:rPr>
          <w:rFonts w:ascii="Book Antiqua" w:hAnsi="Book Antiqua"/>
          <w:lang w:val="de-DE"/>
        </w:rPr>
        <w:t>hal-hal</w:t>
      </w:r>
      <w:proofErr w:type="spellEnd"/>
      <w:r w:rsidRPr="003B5998">
        <w:rPr>
          <w:rFonts w:ascii="Book Antiqua" w:hAnsi="Book Antiqua"/>
          <w:lang w:val="de-DE"/>
        </w:rPr>
        <w:t xml:space="preserve"> </w:t>
      </w:r>
      <w:proofErr w:type="spellStart"/>
      <w:r w:rsidRPr="003B5998">
        <w:rPr>
          <w:rFonts w:ascii="Book Antiqua" w:hAnsi="Book Antiqua"/>
          <w:lang w:val="de-DE"/>
        </w:rPr>
        <w:t>berikut</w:t>
      </w:r>
      <w:proofErr w:type="spellEnd"/>
      <w:r w:rsidRPr="003B5998">
        <w:rPr>
          <w:rFonts w:ascii="Book Antiqua" w:hAnsi="Book Antiqua"/>
          <w:lang w:val="de-DE"/>
        </w:rPr>
        <w:t xml:space="preserve"> </w:t>
      </w:r>
      <w:proofErr w:type="spellStart"/>
      <w:r w:rsidRPr="003B5998">
        <w:rPr>
          <w:rFonts w:ascii="Book Antiqua" w:hAnsi="Book Antiqua"/>
          <w:lang w:val="de-DE"/>
        </w:rPr>
        <w:t>ini</w:t>
      </w:r>
      <w:proofErr w:type="spellEnd"/>
      <w:r w:rsidRPr="003B5998">
        <w:rPr>
          <w:rFonts w:ascii="Book Antiqua" w:hAnsi="Book Antiqua"/>
          <w:lang w:val="de-DE"/>
        </w:rPr>
        <w:t>:</w:t>
      </w:r>
    </w:p>
    <w:p w14:paraId="53697BF0" w14:textId="77777777" w:rsidR="00700412" w:rsidRPr="003B5998" w:rsidRDefault="00700412" w:rsidP="00700412">
      <w:pPr>
        <w:widowControl/>
        <w:numPr>
          <w:ilvl w:val="0"/>
          <w:numId w:val="8"/>
        </w:numPr>
        <w:autoSpaceDE/>
        <w:autoSpaceDN/>
        <w:adjustRightInd/>
        <w:rPr>
          <w:rFonts w:ascii="Book Antiqua" w:hAnsi="Book Antiqua"/>
        </w:rPr>
      </w:pPr>
      <w:r w:rsidRPr="003B5998">
        <w:rPr>
          <w:rFonts w:ascii="Book Antiqua" w:hAnsi="Book Antiqua"/>
        </w:rPr>
        <w:t xml:space="preserve">Nama orang </w:t>
      </w:r>
      <w:r w:rsidRPr="003B5998">
        <w:rPr>
          <w:rFonts w:ascii="Book Antiqua" w:hAnsi="Book Antiqua"/>
          <w:lang w:val="id-ID"/>
        </w:rPr>
        <w:t>tersebut</w:t>
      </w:r>
      <w:r w:rsidRPr="003B5998">
        <w:rPr>
          <w:rFonts w:ascii="Book Antiqua" w:hAnsi="Book Antiqua"/>
        </w:rPr>
        <w:t xml:space="preserve"> </w:t>
      </w:r>
    </w:p>
    <w:p w14:paraId="10C48846" w14:textId="77777777" w:rsidR="00700412" w:rsidRPr="003B5998" w:rsidRDefault="00700412" w:rsidP="00700412">
      <w:pPr>
        <w:widowControl/>
        <w:numPr>
          <w:ilvl w:val="0"/>
          <w:numId w:val="8"/>
        </w:numPr>
        <w:autoSpaceDE/>
        <w:autoSpaceDN/>
        <w:adjustRightInd/>
        <w:rPr>
          <w:rFonts w:ascii="Book Antiqua" w:hAnsi="Book Antiqua"/>
          <w:lang w:val="de-DE"/>
        </w:rPr>
      </w:pPr>
      <w:proofErr w:type="spellStart"/>
      <w:r w:rsidRPr="003B5998">
        <w:rPr>
          <w:rFonts w:ascii="Book Antiqua" w:hAnsi="Book Antiqua"/>
          <w:lang w:val="de-DE"/>
        </w:rPr>
        <w:t>Alanat</w:t>
      </w:r>
      <w:proofErr w:type="spellEnd"/>
      <w:r w:rsidRPr="003B5998">
        <w:rPr>
          <w:rFonts w:ascii="Book Antiqua" w:hAnsi="Book Antiqua"/>
          <w:lang w:val="de-DE"/>
        </w:rPr>
        <w:t xml:space="preserve"> </w:t>
      </w:r>
      <w:proofErr w:type="spellStart"/>
      <w:r w:rsidRPr="003B5998">
        <w:rPr>
          <w:rFonts w:ascii="Book Antiqua" w:hAnsi="Book Antiqua"/>
          <w:lang w:val="de-DE"/>
        </w:rPr>
        <w:t>dan</w:t>
      </w:r>
      <w:proofErr w:type="spellEnd"/>
      <w:r w:rsidRPr="003B5998">
        <w:rPr>
          <w:rFonts w:ascii="Book Antiqua" w:hAnsi="Book Antiqua"/>
          <w:lang w:val="de-DE"/>
        </w:rPr>
        <w:t xml:space="preserve"> / </w:t>
      </w:r>
      <w:proofErr w:type="spellStart"/>
      <w:r w:rsidRPr="003B5998">
        <w:rPr>
          <w:rFonts w:ascii="Book Antiqua" w:hAnsi="Book Antiqua"/>
          <w:lang w:val="de-DE"/>
        </w:rPr>
        <w:t>atau</w:t>
      </w:r>
      <w:proofErr w:type="spellEnd"/>
      <w:r w:rsidRPr="003B5998">
        <w:rPr>
          <w:rFonts w:ascii="Book Antiqua" w:hAnsi="Book Antiqua"/>
          <w:lang w:val="de-DE"/>
        </w:rPr>
        <w:t xml:space="preserve"> </w:t>
      </w:r>
      <w:proofErr w:type="spellStart"/>
      <w:r w:rsidRPr="003B5998">
        <w:rPr>
          <w:rFonts w:ascii="Book Antiqua" w:hAnsi="Book Antiqua"/>
          <w:lang w:val="de-DE"/>
        </w:rPr>
        <w:t>lokasi</w:t>
      </w:r>
      <w:proofErr w:type="spellEnd"/>
      <w:r w:rsidRPr="003B5998">
        <w:rPr>
          <w:rFonts w:ascii="Book Antiqua" w:hAnsi="Book Antiqua"/>
          <w:lang w:val="de-DE"/>
        </w:rPr>
        <w:t xml:space="preserve"> </w:t>
      </w:r>
      <w:proofErr w:type="spellStart"/>
      <w:r w:rsidRPr="003B5998">
        <w:rPr>
          <w:rFonts w:ascii="Book Antiqua" w:hAnsi="Book Antiqua"/>
          <w:lang w:val="de-DE"/>
        </w:rPr>
        <w:t>sekarang</w:t>
      </w:r>
      <w:proofErr w:type="spellEnd"/>
      <w:r w:rsidRPr="003B5998">
        <w:rPr>
          <w:rFonts w:ascii="Book Antiqua" w:hAnsi="Book Antiqua"/>
          <w:lang w:val="de-DE"/>
        </w:rPr>
        <w:t xml:space="preserve"> </w:t>
      </w:r>
      <w:proofErr w:type="spellStart"/>
      <w:r w:rsidRPr="003B5998">
        <w:rPr>
          <w:rFonts w:ascii="Book Antiqua" w:hAnsi="Book Antiqua"/>
          <w:lang w:val="de-DE"/>
        </w:rPr>
        <w:t>dari</w:t>
      </w:r>
      <w:proofErr w:type="spellEnd"/>
      <w:r w:rsidRPr="003B5998">
        <w:rPr>
          <w:rFonts w:ascii="Book Antiqua" w:hAnsi="Book Antiqua"/>
          <w:lang w:val="de-DE"/>
        </w:rPr>
        <w:t xml:space="preserve"> </w:t>
      </w:r>
      <w:proofErr w:type="spellStart"/>
      <w:r w:rsidRPr="003B5998">
        <w:rPr>
          <w:rFonts w:ascii="Book Antiqua" w:hAnsi="Book Antiqua"/>
          <w:lang w:val="de-DE"/>
        </w:rPr>
        <w:t>orang</w:t>
      </w:r>
      <w:proofErr w:type="spellEnd"/>
      <w:r w:rsidRPr="003B5998">
        <w:rPr>
          <w:rFonts w:ascii="Book Antiqua" w:hAnsi="Book Antiqua"/>
          <w:lang w:val="de-DE"/>
        </w:rPr>
        <w:t xml:space="preserve"> </w:t>
      </w:r>
      <w:proofErr w:type="spellStart"/>
      <w:r w:rsidRPr="003B5998">
        <w:rPr>
          <w:rFonts w:ascii="Book Antiqua" w:hAnsi="Book Antiqua"/>
          <w:lang w:val="de-DE"/>
        </w:rPr>
        <w:t>tersebut</w:t>
      </w:r>
      <w:proofErr w:type="spellEnd"/>
    </w:p>
    <w:p w14:paraId="5EAC8FFD" w14:textId="2093E775" w:rsidR="00D27EF8" w:rsidRPr="003B5998" w:rsidRDefault="00700412" w:rsidP="00700412">
      <w:pPr>
        <w:widowControl/>
        <w:numPr>
          <w:ilvl w:val="0"/>
          <w:numId w:val="8"/>
        </w:numPr>
        <w:autoSpaceDE/>
        <w:autoSpaceDN/>
        <w:adjustRightInd/>
        <w:rPr>
          <w:rFonts w:ascii="Book Antiqua" w:hAnsi="Book Antiqua"/>
          <w:lang w:val="de-DE"/>
        </w:rPr>
      </w:pPr>
      <w:proofErr w:type="spellStart"/>
      <w:r w:rsidRPr="003B5998">
        <w:rPr>
          <w:rFonts w:ascii="Book Antiqua" w:hAnsi="Book Antiqua"/>
          <w:lang w:val="de-DE"/>
        </w:rPr>
        <w:t>Nama</w:t>
      </w:r>
      <w:proofErr w:type="spellEnd"/>
      <w:r w:rsidRPr="003B5998">
        <w:rPr>
          <w:rFonts w:ascii="Book Antiqua" w:hAnsi="Book Antiqua"/>
          <w:lang w:val="de-DE"/>
        </w:rPr>
        <w:t xml:space="preserve"> </w:t>
      </w:r>
      <w:proofErr w:type="spellStart"/>
      <w:r w:rsidRPr="003B5998">
        <w:rPr>
          <w:rFonts w:ascii="Book Antiqua" w:hAnsi="Book Antiqua"/>
          <w:lang w:val="de-DE"/>
        </w:rPr>
        <w:t>dari</w:t>
      </w:r>
      <w:proofErr w:type="spellEnd"/>
      <w:r w:rsidRPr="003B5998">
        <w:rPr>
          <w:rFonts w:ascii="Book Antiqua" w:hAnsi="Book Antiqua"/>
          <w:lang w:val="de-DE"/>
        </w:rPr>
        <w:t xml:space="preserve"> </w:t>
      </w:r>
      <w:proofErr w:type="spellStart"/>
      <w:r w:rsidRPr="003B5998">
        <w:rPr>
          <w:rFonts w:ascii="Book Antiqua" w:hAnsi="Book Antiqua"/>
          <w:lang w:val="de-DE"/>
        </w:rPr>
        <w:t>yang</w:t>
      </w:r>
      <w:proofErr w:type="spellEnd"/>
      <w:r w:rsidRPr="003B5998">
        <w:rPr>
          <w:rFonts w:ascii="Book Antiqua" w:hAnsi="Book Antiqua"/>
          <w:lang w:val="de-DE"/>
        </w:rPr>
        <w:t xml:space="preserve"> </w:t>
      </w:r>
      <w:proofErr w:type="spellStart"/>
      <w:r w:rsidRPr="003B5998">
        <w:rPr>
          <w:rFonts w:ascii="Book Antiqua" w:hAnsi="Book Antiqua"/>
          <w:lang w:val="de-DE"/>
        </w:rPr>
        <w:t>diduga</w:t>
      </w:r>
      <w:proofErr w:type="spellEnd"/>
      <w:r w:rsidRPr="003B5998">
        <w:rPr>
          <w:rFonts w:ascii="Book Antiqua" w:hAnsi="Book Antiqua"/>
          <w:lang w:val="de-DE"/>
        </w:rPr>
        <w:t xml:space="preserve"> </w:t>
      </w:r>
      <w:proofErr w:type="spellStart"/>
      <w:r w:rsidRPr="003B5998">
        <w:rPr>
          <w:rFonts w:ascii="Book Antiqua" w:hAnsi="Book Antiqua"/>
          <w:lang w:val="de-DE"/>
        </w:rPr>
        <w:t>pelaku</w:t>
      </w:r>
      <w:proofErr w:type="spellEnd"/>
      <w:r w:rsidRPr="003B5998">
        <w:rPr>
          <w:rFonts w:ascii="Book Antiqua" w:hAnsi="Book Antiqua"/>
          <w:lang w:val="de-DE"/>
        </w:rPr>
        <w:t xml:space="preserve"> </w:t>
      </w:r>
    </w:p>
    <w:p w14:paraId="652347A5" w14:textId="6936EF7E" w:rsidR="00BE512E" w:rsidRPr="003B5998" w:rsidRDefault="00BE512E" w:rsidP="00700412">
      <w:pPr>
        <w:widowControl/>
        <w:numPr>
          <w:ilvl w:val="0"/>
          <w:numId w:val="8"/>
        </w:numPr>
        <w:autoSpaceDE/>
        <w:autoSpaceDN/>
        <w:adjustRightInd/>
        <w:rPr>
          <w:rFonts w:ascii="Book Antiqua" w:hAnsi="Book Antiqua"/>
          <w:lang w:val="de-DE"/>
        </w:rPr>
      </w:pPr>
      <w:r w:rsidRPr="003B5998">
        <w:rPr>
          <w:rFonts w:ascii="Book Antiqua" w:hAnsi="Book Antiqua"/>
          <w:lang w:val="id-ID"/>
        </w:rPr>
        <w:t>Nama pihak yang melaporkan</w:t>
      </w:r>
    </w:p>
    <w:p w14:paraId="1D1CBD58" w14:textId="77777777" w:rsidR="00700412" w:rsidRPr="003B5998" w:rsidRDefault="00700412" w:rsidP="00700412">
      <w:pPr>
        <w:widowControl/>
        <w:numPr>
          <w:ilvl w:val="0"/>
          <w:numId w:val="8"/>
        </w:numPr>
        <w:autoSpaceDE/>
        <w:autoSpaceDN/>
        <w:adjustRightInd/>
        <w:rPr>
          <w:rFonts w:ascii="Book Antiqua" w:hAnsi="Book Antiqua"/>
          <w:lang w:val="id-ID"/>
        </w:rPr>
      </w:pPr>
      <w:r w:rsidRPr="003B5998">
        <w:rPr>
          <w:rFonts w:ascii="Book Antiqua" w:hAnsi="Book Antiqua"/>
          <w:lang w:val="id-ID"/>
        </w:rPr>
        <w:t>Informasi kejadian, termasuk tanggal / waktu kejadian; tempat kejadian</w:t>
      </w:r>
    </w:p>
    <w:p w14:paraId="7298AA0A" w14:textId="034BE76A" w:rsidR="00700412" w:rsidRPr="003B5998" w:rsidRDefault="00700412" w:rsidP="00700412">
      <w:pPr>
        <w:widowControl/>
        <w:numPr>
          <w:ilvl w:val="0"/>
          <w:numId w:val="8"/>
        </w:numPr>
        <w:autoSpaceDE/>
        <w:autoSpaceDN/>
        <w:adjustRightInd/>
        <w:rPr>
          <w:rFonts w:ascii="Book Antiqua" w:hAnsi="Book Antiqua"/>
          <w:lang w:val="id-ID"/>
        </w:rPr>
      </w:pPr>
      <w:r w:rsidRPr="003B5998">
        <w:rPr>
          <w:rFonts w:ascii="Book Antiqua" w:hAnsi="Book Antiqua"/>
          <w:lang w:val="id-ID"/>
        </w:rPr>
        <w:t xml:space="preserve">Jenis </w:t>
      </w:r>
      <w:r w:rsidR="00BE512E" w:rsidRPr="003B5998">
        <w:rPr>
          <w:rFonts w:ascii="Book Antiqua" w:hAnsi="Book Antiqua"/>
          <w:lang w:val="id-ID"/>
        </w:rPr>
        <w:t>kekerasan</w:t>
      </w:r>
      <w:r w:rsidRPr="003B5998">
        <w:rPr>
          <w:rFonts w:ascii="Book Antiqua" w:hAnsi="Book Antiqua"/>
          <w:lang w:val="id-ID"/>
        </w:rPr>
        <w:t xml:space="preserve"> </w:t>
      </w:r>
    </w:p>
    <w:p w14:paraId="65C03000" w14:textId="77777777" w:rsidR="00700412" w:rsidRPr="003B5998" w:rsidRDefault="00700412" w:rsidP="00700412">
      <w:pPr>
        <w:widowControl/>
        <w:numPr>
          <w:ilvl w:val="0"/>
          <w:numId w:val="8"/>
        </w:numPr>
        <w:autoSpaceDE/>
        <w:autoSpaceDN/>
        <w:adjustRightInd/>
        <w:rPr>
          <w:rFonts w:ascii="Book Antiqua" w:hAnsi="Book Antiqua"/>
          <w:lang w:val="id-ID"/>
        </w:rPr>
      </w:pPr>
      <w:r w:rsidRPr="003B5998">
        <w:rPr>
          <w:rFonts w:ascii="Book Antiqua" w:hAnsi="Book Antiqua"/>
          <w:lang w:val="id-ID"/>
        </w:rPr>
        <w:t>Pengamatan dari sang pelapor, pernyataan dari sang korban</w:t>
      </w:r>
    </w:p>
    <w:p w14:paraId="18FE5F45" w14:textId="622F6E6B" w:rsidR="00700412" w:rsidRPr="003B5998" w:rsidRDefault="00700412" w:rsidP="00700412">
      <w:pPr>
        <w:widowControl/>
        <w:numPr>
          <w:ilvl w:val="0"/>
          <w:numId w:val="8"/>
        </w:numPr>
        <w:autoSpaceDE/>
        <w:autoSpaceDN/>
        <w:adjustRightInd/>
        <w:rPr>
          <w:rFonts w:ascii="Book Antiqua" w:hAnsi="Book Antiqua"/>
          <w:lang w:val="id-ID"/>
        </w:rPr>
      </w:pPr>
      <w:r w:rsidRPr="003B5998">
        <w:rPr>
          <w:rFonts w:ascii="Book Antiqua" w:hAnsi="Book Antiqua"/>
          <w:lang w:val="id-ID"/>
        </w:rPr>
        <w:t xml:space="preserve">Orang lain yang mengetahui akan </w:t>
      </w:r>
      <w:r w:rsidR="001F247C" w:rsidRPr="003B5998">
        <w:rPr>
          <w:rFonts w:ascii="Book Antiqua" w:hAnsi="Book Antiqua"/>
          <w:lang w:val="id-ID"/>
        </w:rPr>
        <w:t>kekerasan</w:t>
      </w:r>
      <w:r w:rsidRPr="003B5998">
        <w:rPr>
          <w:rFonts w:ascii="Book Antiqua" w:hAnsi="Book Antiqua"/>
          <w:lang w:val="id-ID"/>
        </w:rPr>
        <w:t xml:space="preserve"> tersebut</w:t>
      </w:r>
    </w:p>
    <w:p w14:paraId="7199A9CA" w14:textId="0CFF0001" w:rsidR="00D27EF8" w:rsidRPr="003B5998" w:rsidRDefault="00700412" w:rsidP="00700412">
      <w:pPr>
        <w:widowControl/>
        <w:numPr>
          <w:ilvl w:val="0"/>
          <w:numId w:val="8"/>
        </w:numPr>
        <w:autoSpaceDE/>
        <w:autoSpaceDN/>
        <w:adjustRightInd/>
        <w:rPr>
          <w:rFonts w:ascii="Book Antiqua" w:hAnsi="Book Antiqua"/>
          <w:lang w:val="id-ID"/>
        </w:rPr>
      </w:pPr>
      <w:r w:rsidRPr="003B5998">
        <w:rPr>
          <w:rFonts w:ascii="Book Antiqua" w:hAnsi="Book Antiqua"/>
          <w:lang w:val="id-ID"/>
        </w:rPr>
        <w:t>Jika relevan, anggota keluarga atau orang lainnya yang bertanggungjawab atas kesejahteraan sang korban</w:t>
      </w:r>
    </w:p>
    <w:p w14:paraId="1C4B3EDE" w14:textId="0652645C" w:rsidR="00795EEE" w:rsidRPr="003B5998" w:rsidRDefault="00D27EF8" w:rsidP="00D27EF8">
      <w:pPr>
        <w:widowControl/>
        <w:numPr>
          <w:ilvl w:val="0"/>
          <w:numId w:val="8"/>
        </w:numPr>
        <w:autoSpaceDE/>
        <w:autoSpaceDN/>
        <w:adjustRightInd/>
        <w:rPr>
          <w:rFonts w:ascii="Book Antiqua" w:hAnsi="Book Antiqua"/>
          <w:lang w:val="id-ID"/>
        </w:rPr>
      </w:pPr>
      <w:r w:rsidRPr="003B5998">
        <w:rPr>
          <w:rFonts w:ascii="Book Antiqua" w:hAnsi="Book Antiqua"/>
          <w:lang w:val="id-ID"/>
        </w:rPr>
        <w:t>Tanda</w:t>
      </w:r>
      <w:r w:rsidR="001F247C" w:rsidRPr="003B5998">
        <w:rPr>
          <w:rFonts w:ascii="Book Antiqua" w:hAnsi="Book Antiqua"/>
          <w:lang w:val="id-ID"/>
        </w:rPr>
        <w:t xml:space="preserve"> </w:t>
      </w:r>
      <w:r w:rsidRPr="003B5998">
        <w:rPr>
          <w:rFonts w:ascii="Book Antiqua" w:hAnsi="Book Antiqua"/>
          <w:lang w:val="id-ID"/>
        </w:rPr>
        <w:t>tangan dari orang yang melaporkan dan tanggal pelaporan</w:t>
      </w:r>
    </w:p>
    <w:p w14:paraId="0DB793A2" w14:textId="77777777" w:rsidR="00795EEE" w:rsidRPr="004C03F5" w:rsidRDefault="00795EEE" w:rsidP="00795EEE">
      <w:pPr>
        <w:rPr>
          <w:rFonts w:ascii="Book Antiqua" w:hAnsi="Book Antiqua"/>
          <w:sz w:val="20"/>
          <w:szCs w:val="20"/>
        </w:rPr>
      </w:pPr>
    </w:p>
    <w:p w14:paraId="571736E1" w14:textId="5A808AA4" w:rsidR="00BE512E" w:rsidRPr="00044CC9" w:rsidRDefault="00BE512E" w:rsidP="00795EEE">
      <w:pPr>
        <w:rPr>
          <w:rFonts w:ascii="Book Antiqua" w:hAnsi="Book Antiqua"/>
          <w:sz w:val="20"/>
          <w:szCs w:val="20"/>
          <w:lang w:val="id-ID"/>
        </w:rPr>
      </w:pPr>
      <w:r>
        <w:rPr>
          <w:rFonts w:ascii="Book Antiqua" w:hAnsi="Book Antiqua"/>
          <w:lang w:val="id-ID"/>
        </w:rPr>
        <w:t xml:space="preserve">Dalam hal </w:t>
      </w:r>
      <w:r w:rsidR="00044CC9">
        <w:rPr>
          <w:rFonts w:ascii="Book Antiqua" w:hAnsi="Book Antiqua"/>
          <w:lang w:val="id-ID"/>
        </w:rPr>
        <w:t xml:space="preserve">kasus dugaan atau kecurigaan kekerasan oleh personalia DRF, Wakil Direktur, Direktur Eksekutif, dan / atau Komite Eksekutif </w:t>
      </w:r>
      <w:r w:rsidR="009836D7">
        <w:rPr>
          <w:rFonts w:ascii="Book Antiqua" w:hAnsi="Book Antiqua"/>
          <w:lang w:val="id-ID"/>
        </w:rPr>
        <w:t xml:space="preserve">DRF </w:t>
      </w:r>
      <w:r w:rsidR="00044CC9">
        <w:rPr>
          <w:rFonts w:ascii="Book Antiqua" w:hAnsi="Book Antiqua"/>
          <w:lang w:val="id-ID"/>
        </w:rPr>
        <w:t>akan menyelidiki hal tersebut dan akan menentukan tindakan terbaik untuk dilakukan</w:t>
      </w:r>
      <w:r>
        <w:rPr>
          <w:rFonts w:ascii="Book Antiqua" w:hAnsi="Book Antiqua"/>
        </w:rPr>
        <w:t xml:space="preserve">. </w:t>
      </w:r>
      <w:r w:rsidR="00044CC9">
        <w:rPr>
          <w:rFonts w:ascii="Book Antiqua" w:hAnsi="Book Antiqua"/>
          <w:lang w:val="id-ID"/>
        </w:rPr>
        <w:t>Hingga penyelidikan selesai, DRF akan mengikuti prosedur disiplin yang telah dijabarkan di dalam Buku Pegangan Pegawai, Buku Pegangan Pertanyaan yang paling sering Ditanyakan Konsultan, atau Relawan / Pegawai Magang</w:t>
      </w:r>
      <w:r>
        <w:rPr>
          <w:rFonts w:ascii="Book Antiqua" w:hAnsi="Book Antiqua"/>
        </w:rPr>
        <w:t>.</w:t>
      </w:r>
      <w:r w:rsidR="00044CC9">
        <w:rPr>
          <w:rFonts w:ascii="Book Antiqua" w:hAnsi="Book Antiqua"/>
          <w:lang w:val="id-ID"/>
        </w:rPr>
        <w:t xml:space="preserve"> Jika tuduhan yang diberikan merupakan sebuah pelanggaran pidana berdasarkan perundang-undangan di tempat kejadian tersebut, maka kasus dapat diajukan ke pihak kepolisian</w:t>
      </w:r>
      <w:r w:rsidRPr="00044CC9">
        <w:rPr>
          <w:rFonts w:ascii="Book Antiqua" w:hAnsi="Book Antiqua"/>
          <w:lang w:val="id-ID"/>
        </w:rPr>
        <w:t>.</w:t>
      </w:r>
    </w:p>
    <w:p w14:paraId="56A75E2E" w14:textId="34ACFFA7" w:rsidR="00795EEE" w:rsidRPr="003B5998" w:rsidRDefault="00CB5654" w:rsidP="00795EEE">
      <w:pPr>
        <w:rPr>
          <w:rFonts w:ascii="Book Antiqua" w:hAnsi="Book Antiqua"/>
          <w:lang w:val="id-ID"/>
        </w:rPr>
      </w:pPr>
      <w:r w:rsidRPr="003B5998">
        <w:rPr>
          <w:rFonts w:ascii="Book Antiqua" w:hAnsi="Book Antiqua"/>
          <w:lang w:val="id-ID"/>
        </w:rPr>
        <w:t xml:space="preserve">Dalam hal kasus dugaan atau kecurigaan pelecehan atau eksploitasi dan/atau segala bentuk </w:t>
      </w:r>
      <w:proofErr w:type="spellStart"/>
      <w:r w:rsidRPr="003B5998">
        <w:rPr>
          <w:rFonts w:ascii="Book Antiqua" w:hAnsi="Book Antiqua"/>
          <w:lang w:val="id-ID"/>
        </w:rPr>
        <w:t>ketidaktaatan</w:t>
      </w:r>
      <w:proofErr w:type="spellEnd"/>
      <w:r w:rsidRPr="003B5998">
        <w:rPr>
          <w:rFonts w:ascii="Book Antiqua" w:hAnsi="Book Antiqua"/>
          <w:lang w:val="id-ID"/>
        </w:rPr>
        <w:t xml:space="preserve"> terhadap kebijakan ini yang dilakukan oleh mereka yang merupakan bagian eksternal dari DRF, maka </w:t>
      </w:r>
      <w:r w:rsidR="001F247C" w:rsidRPr="003B5998">
        <w:rPr>
          <w:rFonts w:ascii="Book Antiqua" w:hAnsi="Book Antiqua"/>
          <w:lang w:val="id-ID"/>
        </w:rPr>
        <w:t xml:space="preserve">Direktur Eksekutif, Wakil Direktur dan / atau Komite Eksekutif DRF </w:t>
      </w:r>
      <w:r w:rsidRPr="003B5998">
        <w:rPr>
          <w:rFonts w:ascii="Book Antiqua" w:hAnsi="Book Antiqua"/>
          <w:lang w:val="id-ID"/>
        </w:rPr>
        <w:t xml:space="preserve">akan menentukan tindakan terbaik untuk dilakukan. Jika memang tuduhan yang diberikan merupakan sebuah pelanggaran pidana berdasarkan perundang-undangan di tempat kejadian berlangsung, maka kasus </w:t>
      </w:r>
      <w:r w:rsidR="00044CC9" w:rsidRPr="003B5998">
        <w:rPr>
          <w:rFonts w:ascii="Book Antiqua" w:hAnsi="Book Antiqua"/>
          <w:lang w:val="id-ID"/>
        </w:rPr>
        <w:t xml:space="preserve">dapat </w:t>
      </w:r>
      <w:r w:rsidRPr="003B5998">
        <w:rPr>
          <w:rFonts w:ascii="Book Antiqua" w:hAnsi="Book Antiqua"/>
          <w:lang w:val="id-ID"/>
        </w:rPr>
        <w:t xml:space="preserve">diajukan kepada pihak kepolisian. </w:t>
      </w:r>
    </w:p>
    <w:p w14:paraId="1C399C6C" w14:textId="070CD1CE" w:rsidR="00336416" w:rsidRPr="003B5998" w:rsidRDefault="00336416" w:rsidP="00336416">
      <w:pPr>
        <w:pStyle w:val="BodyBullet"/>
        <w:widowControl/>
        <w:rPr>
          <w:rFonts w:ascii="Book Antiqua" w:hAnsi="Book Antiqua" w:cs="Book Antiqua"/>
          <w:lang w:val="id-ID"/>
        </w:rPr>
      </w:pPr>
      <w:bookmarkStart w:id="26" w:name="_DV_M27"/>
      <w:bookmarkStart w:id="27" w:name="_DV_M28"/>
      <w:bookmarkStart w:id="28" w:name="_DV_M29"/>
      <w:bookmarkStart w:id="29" w:name="_DV_M30"/>
      <w:bookmarkStart w:id="30" w:name="_DV_M31"/>
      <w:bookmarkStart w:id="31" w:name="_DV_M32"/>
      <w:bookmarkStart w:id="32" w:name="_DV_M33"/>
      <w:bookmarkStart w:id="33" w:name="_DV_M34"/>
      <w:bookmarkStart w:id="34" w:name="_DV_M35"/>
      <w:bookmarkStart w:id="35" w:name="_DV_M36"/>
      <w:bookmarkStart w:id="36" w:name="_DV_M37"/>
      <w:bookmarkStart w:id="37" w:name="_DV_M38"/>
      <w:bookmarkStart w:id="38" w:name="_DV_M39"/>
      <w:bookmarkStart w:id="39" w:name="_DV_M40"/>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14362BB" w14:textId="30146B32" w:rsidR="000B542E" w:rsidRPr="003B5998" w:rsidRDefault="000B542E" w:rsidP="000B542E">
      <w:pPr>
        <w:pStyle w:val="Body"/>
        <w:rPr>
          <w:rFonts w:ascii="Book Antiqua" w:hAnsi="Book Antiqua"/>
          <w:color w:val="auto"/>
        </w:rPr>
      </w:pPr>
      <w:r w:rsidRPr="003B5998">
        <w:rPr>
          <w:rStyle w:val="DeltaViewInsertion"/>
          <w:rFonts w:ascii="Book Antiqua" w:hAnsi="Book Antiqua" w:cs="Book Antiqua"/>
          <w:b/>
          <w:bCs/>
          <w:color w:val="auto"/>
          <w:u w:val="none"/>
          <w:lang w:val="id-ID"/>
        </w:rPr>
        <w:t>Prosedur untuk Penerima Hibah</w:t>
      </w:r>
      <w:r w:rsidRPr="003B5998">
        <w:rPr>
          <w:rStyle w:val="DeltaViewInsertion"/>
          <w:rFonts w:ascii="Book Antiqua" w:hAnsi="Book Antiqua" w:cs="Book Antiqua"/>
          <w:b/>
          <w:bCs/>
          <w:color w:val="auto"/>
          <w:u w:val="none"/>
        </w:rPr>
        <w:t xml:space="preserve"> </w:t>
      </w:r>
    </w:p>
    <w:p w14:paraId="712F8E00" w14:textId="69DB16AE" w:rsidR="000B542E" w:rsidRPr="003B5998" w:rsidRDefault="000B542E" w:rsidP="000B542E">
      <w:pPr>
        <w:pStyle w:val="Body"/>
        <w:numPr>
          <w:ilvl w:val="0"/>
          <w:numId w:val="7"/>
        </w:numPr>
        <w:rPr>
          <w:rFonts w:ascii="Book Antiqua" w:hAnsi="Book Antiqua"/>
          <w:color w:val="auto"/>
        </w:rPr>
      </w:pPr>
      <w:r w:rsidRPr="003B5998">
        <w:rPr>
          <w:rFonts w:ascii="Book Antiqua" w:hAnsi="Book Antiqua"/>
          <w:lang w:val="id-ID"/>
        </w:rPr>
        <w:t xml:space="preserve">Dimulai dari tahun </w:t>
      </w:r>
      <w:r w:rsidRPr="003B5998">
        <w:rPr>
          <w:rFonts w:ascii="Book Antiqua" w:hAnsi="Book Antiqua"/>
        </w:rPr>
        <w:t xml:space="preserve">2020, </w:t>
      </w:r>
      <w:r w:rsidRPr="003B5998">
        <w:rPr>
          <w:rFonts w:ascii="Book Antiqua" w:hAnsi="Book Antiqua"/>
          <w:b/>
          <w:bCs/>
          <w:u w:val="single"/>
          <w:lang w:val="id-ID"/>
        </w:rPr>
        <w:t>semua</w:t>
      </w:r>
      <w:r w:rsidRPr="003B5998">
        <w:rPr>
          <w:rFonts w:ascii="Book Antiqua" w:hAnsi="Book Antiqua"/>
        </w:rPr>
        <w:t xml:space="preserve"> </w:t>
      </w:r>
      <w:r w:rsidRPr="003B5998">
        <w:rPr>
          <w:rFonts w:ascii="Book Antiqua" w:hAnsi="Book Antiqua"/>
          <w:lang w:val="id-ID"/>
        </w:rPr>
        <w:t xml:space="preserve">penerima hibah akan </w:t>
      </w:r>
      <w:proofErr w:type="spellStart"/>
      <w:r w:rsidRPr="003B5998">
        <w:rPr>
          <w:rFonts w:ascii="Book Antiqua" w:hAnsi="Book Antiqua"/>
          <w:lang w:val="id-ID"/>
        </w:rPr>
        <w:t>dipersyaratkan</w:t>
      </w:r>
      <w:proofErr w:type="spellEnd"/>
      <w:r w:rsidRPr="003B5998">
        <w:rPr>
          <w:rFonts w:ascii="Book Antiqua" w:hAnsi="Book Antiqua"/>
          <w:lang w:val="id-ID"/>
        </w:rPr>
        <w:t xml:space="preserve"> untuk mengembangkan sebuah Kebijakan Perlindungan Anak, yang akan mendokumentasikan komitmen organisasi untuk melindungi anak dari berbagai bentuk kekerasan atau pelecehan</w:t>
      </w:r>
      <w:r w:rsidRPr="003B5998">
        <w:rPr>
          <w:rFonts w:ascii="Book Antiqua" w:hAnsi="Book Antiqua"/>
        </w:rPr>
        <w:t xml:space="preserve">. </w:t>
      </w:r>
    </w:p>
    <w:p w14:paraId="48678FAF" w14:textId="2AF9B84C" w:rsidR="000B542E" w:rsidRPr="003B5998" w:rsidRDefault="000B542E" w:rsidP="000B542E">
      <w:pPr>
        <w:pStyle w:val="Body"/>
        <w:numPr>
          <w:ilvl w:val="0"/>
          <w:numId w:val="7"/>
        </w:numPr>
        <w:rPr>
          <w:rFonts w:ascii="Book Antiqua" w:hAnsi="Book Antiqua"/>
          <w:color w:val="auto"/>
        </w:rPr>
      </w:pPr>
      <w:r w:rsidRPr="003B5998">
        <w:rPr>
          <w:rStyle w:val="DeltaViewInsertion"/>
          <w:rFonts w:ascii="Book Antiqua" w:hAnsi="Book Antiqua" w:cs="Book Antiqua"/>
          <w:color w:val="auto"/>
          <w:u w:val="none"/>
          <w:lang w:val="id-ID"/>
        </w:rPr>
        <w:t xml:space="preserve">Sebagai bagian dari pengkajian permohonan pendanaan, DRF akan </w:t>
      </w:r>
      <w:r w:rsidRPr="003B5998">
        <w:rPr>
          <w:rStyle w:val="DeltaViewInsertion"/>
          <w:rFonts w:ascii="Book Antiqua" w:hAnsi="Book Antiqua" w:cs="Book Antiqua"/>
          <w:color w:val="auto"/>
          <w:u w:val="none"/>
          <w:lang w:val="id-ID"/>
        </w:rPr>
        <w:lastRenderedPageBreak/>
        <w:t>memastikan bahwa penerima hibah yang didanai akan mengadopsi Kebijakan Perlindungan Anak yang memenuhi standar DRF; dan bahwa proyek yang mereka usulkan dirancang dengan memiliki standar keselamatan dan keamanan anak</w:t>
      </w:r>
      <w:r w:rsidRPr="003B5998">
        <w:rPr>
          <w:rStyle w:val="DeltaViewInsertion"/>
          <w:rFonts w:ascii="Book Antiqua" w:hAnsi="Book Antiqua" w:cs="Book Antiqua"/>
          <w:color w:val="auto"/>
          <w:u w:val="none"/>
        </w:rPr>
        <w:t xml:space="preserve">. </w:t>
      </w:r>
    </w:p>
    <w:p w14:paraId="480005D0" w14:textId="3975ADD9" w:rsidR="000B542E" w:rsidRPr="003B5998" w:rsidRDefault="000B542E" w:rsidP="000B542E">
      <w:pPr>
        <w:pStyle w:val="Body"/>
        <w:numPr>
          <w:ilvl w:val="0"/>
          <w:numId w:val="7"/>
        </w:numPr>
        <w:rPr>
          <w:rFonts w:ascii="Book Antiqua" w:hAnsi="Book Antiqua"/>
          <w:color w:val="auto"/>
        </w:rPr>
      </w:pPr>
      <w:r w:rsidRPr="003B5998">
        <w:rPr>
          <w:rStyle w:val="DeltaViewInsertion"/>
          <w:rFonts w:ascii="Book Antiqua" w:hAnsi="Book Antiqua" w:cs="Book Antiqua"/>
          <w:color w:val="auto"/>
          <w:u w:val="none"/>
          <w:lang w:val="id-ID"/>
        </w:rPr>
        <w:t xml:space="preserve">Setiap penerima hibah akan </w:t>
      </w:r>
      <w:proofErr w:type="spellStart"/>
      <w:r w:rsidRPr="003B5998">
        <w:rPr>
          <w:rStyle w:val="DeltaViewInsertion"/>
          <w:rFonts w:ascii="Book Antiqua" w:hAnsi="Book Antiqua" w:cs="Book Antiqua"/>
          <w:color w:val="auto"/>
          <w:u w:val="none"/>
          <w:lang w:val="id-ID"/>
        </w:rPr>
        <w:t>dipersyaratkan</w:t>
      </w:r>
      <w:proofErr w:type="spellEnd"/>
      <w:r w:rsidRPr="003B5998">
        <w:rPr>
          <w:rStyle w:val="DeltaViewInsertion"/>
          <w:rFonts w:ascii="Book Antiqua" w:hAnsi="Book Antiqua" w:cs="Book Antiqua"/>
          <w:color w:val="auto"/>
          <w:u w:val="none"/>
          <w:lang w:val="id-ID"/>
        </w:rPr>
        <w:t xml:space="preserve"> oleh DRF untuk (a) menyatakan kepada DRF bahwa sang penerima hibah telah (i) mempelajari Kebijakan Perlindungan Anak DRF (“Kebijakan DRF” dan (ii) mengadopsi dan menerapkan </w:t>
      </w:r>
      <w:r w:rsidR="009F5F9C" w:rsidRPr="003B5998">
        <w:rPr>
          <w:rStyle w:val="DeltaViewInsertion"/>
          <w:rFonts w:ascii="Book Antiqua" w:hAnsi="Book Antiqua" w:cs="Book Antiqua"/>
          <w:color w:val="auto"/>
          <w:u w:val="none"/>
          <w:lang w:val="id-ID"/>
        </w:rPr>
        <w:t>sebuah kebijakan perlindungan anak internal yang tidak kurang melindunginya terhadap anak dibandingkan Kebijakan DRF; dan (b) secara teratur dan segera melaporkan ke DRF segala dugaan kejadian atau kekerasan dan eksploitasi anak yang dilaporkan yang terkait dengan pekerjaan penerima hibah yang, jika benar, akan melanggar standar dan persyaratan Kebijakan DRF, bersama dengan laporan penyelidikan dan langkah-langkah yang telah dilakukan untuk menyelesaikan kejadian tersebut</w:t>
      </w:r>
      <w:r w:rsidRPr="003B5998">
        <w:rPr>
          <w:rStyle w:val="DeltaViewInsertion"/>
          <w:rFonts w:ascii="Book Antiqua" w:hAnsi="Book Antiqua" w:cs="Book Antiqua"/>
          <w:color w:val="auto"/>
          <w:u w:val="none"/>
        </w:rPr>
        <w:t>.</w:t>
      </w:r>
    </w:p>
    <w:p w14:paraId="43EBE337" w14:textId="03FF0A4B" w:rsidR="000B542E" w:rsidRPr="003B5998" w:rsidRDefault="009F5F9C" w:rsidP="000B542E">
      <w:pPr>
        <w:pStyle w:val="Body"/>
        <w:numPr>
          <w:ilvl w:val="0"/>
          <w:numId w:val="7"/>
        </w:numPr>
        <w:rPr>
          <w:rFonts w:ascii="Book Antiqua" w:hAnsi="Book Antiqua"/>
          <w:color w:val="auto"/>
        </w:rPr>
      </w:pPr>
      <w:r w:rsidRPr="003B5998">
        <w:rPr>
          <w:rStyle w:val="DeltaViewInsertion"/>
          <w:rFonts w:ascii="Book Antiqua" w:hAnsi="Book Antiqua" w:cs="Book Antiqua"/>
          <w:color w:val="auto"/>
          <w:u w:val="none"/>
          <w:lang w:val="id-ID"/>
        </w:rPr>
        <w:t xml:space="preserve">Selain itu, staf DRF, </w:t>
      </w:r>
      <w:proofErr w:type="spellStart"/>
      <w:r w:rsidR="002B45F6" w:rsidRPr="003B5998">
        <w:rPr>
          <w:rStyle w:val="DeltaViewInsertion"/>
          <w:rFonts w:ascii="Book Antiqua" w:hAnsi="Book Antiqua" w:cs="Book Antiqua"/>
          <w:color w:val="auto"/>
          <w:u w:val="none"/>
          <w:lang w:val="id-ID"/>
        </w:rPr>
        <w:t>sebag</w:t>
      </w:r>
      <w:r w:rsidR="000A02DC">
        <w:rPr>
          <w:rStyle w:val="DeltaViewInsertion"/>
          <w:rFonts w:ascii="Book Antiqua" w:hAnsi="Book Antiqua" w:cs="Book Antiqua"/>
          <w:color w:val="auto"/>
          <w:u w:val="none"/>
        </w:rPr>
        <w:t>ai</w:t>
      </w:r>
      <w:proofErr w:type="spellEnd"/>
      <w:r w:rsidR="002B45F6" w:rsidRPr="003B5998">
        <w:rPr>
          <w:rStyle w:val="DeltaViewInsertion"/>
          <w:rFonts w:ascii="Book Antiqua" w:hAnsi="Book Antiqua" w:cs="Book Antiqua"/>
          <w:color w:val="auto"/>
          <w:u w:val="none"/>
          <w:lang w:val="id-ID"/>
        </w:rPr>
        <w:t xml:space="preserve"> bagian dari </w:t>
      </w:r>
      <w:proofErr w:type="spellStart"/>
      <w:r w:rsidR="002B45F6" w:rsidRPr="003B5998">
        <w:rPr>
          <w:rStyle w:val="DeltaViewInsertion"/>
          <w:rFonts w:ascii="Book Antiqua" w:hAnsi="Book Antiqua" w:cs="Book Antiqua"/>
          <w:color w:val="auto"/>
          <w:u w:val="none"/>
          <w:lang w:val="id-ID"/>
        </w:rPr>
        <w:t>monitoring</w:t>
      </w:r>
      <w:proofErr w:type="spellEnd"/>
      <w:r w:rsidR="002B45F6" w:rsidRPr="003B5998">
        <w:rPr>
          <w:rStyle w:val="DeltaViewInsertion"/>
          <w:rFonts w:ascii="Book Antiqua" w:hAnsi="Book Antiqua" w:cs="Book Antiqua"/>
          <w:color w:val="auto"/>
          <w:u w:val="none"/>
          <w:lang w:val="id-ID"/>
        </w:rPr>
        <w:t xml:space="preserve"> dan evaluasi proyek, akan secara teratur mengkaji ulang proyek untuk memastikan bahwa proyek telah dilaksanakan dengan memperhatikan keselamatan dan keamanan anak</w:t>
      </w:r>
      <w:r w:rsidR="000B542E" w:rsidRPr="003B5998">
        <w:rPr>
          <w:rStyle w:val="DeltaViewInsertion"/>
          <w:rFonts w:ascii="Book Antiqua" w:hAnsi="Book Antiqua" w:cs="Book Antiqua"/>
          <w:color w:val="auto"/>
          <w:u w:val="none"/>
        </w:rPr>
        <w:t>.</w:t>
      </w:r>
    </w:p>
    <w:p w14:paraId="4B7888FA" w14:textId="090F538F" w:rsidR="000B542E" w:rsidRPr="003B5998" w:rsidRDefault="002B45F6" w:rsidP="000B542E">
      <w:pPr>
        <w:pStyle w:val="Body"/>
        <w:widowControl/>
        <w:numPr>
          <w:ilvl w:val="0"/>
          <w:numId w:val="7"/>
        </w:numPr>
        <w:jc w:val="both"/>
        <w:rPr>
          <w:rFonts w:ascii="Book Antiqua" w:hAnsi="Book Antiqua"/>
        </w:rPr>
      </w:pPr>
      <w:r w:rsidRPr="003B5998">
        <w:rPr>
          <w:rStyle w:val="DeltaViewInsertion"/>
          <w:rFonts w:ascii="Book Antiqua" w:hAnsi="Book Antiqua" w:cs="Book Antiqua"/>
          <w:color w:val="auto"/>
          <w:u w:val="none"/>
          <w:lang w:val="id-ID"/>
        </w:rPr>
        <w:t xml:space="preserve">Segala hibah yang diberikan DRF </w:t>
      </w:r>
      <w:r w:rsidR="000138CC" w:rsidRPr="003B5998">
        <w:rPr>
          <w:rStyle w:val="DeltaViewInsertion"/>
          <w:rFonts w:ascii="Book Antiqua" w:hAnsi="Book Antiqua" w:cs="Book Antiqua"/>
          <w:color w:val="auto"/>
          <w:u w:val="none"/>
          <w:lang w:val="id-ID"/>
        </w:rPr>
        <w:t xml:space="preserve">akan dikenakan penangguhan atau </w:t>
      </w:r>
      <w:r w:rsidR="000B542E" w:rsidRPr="003B5998">
        <w:rPr>
          <w:rStyle w:val="DeltaViewInsertion"/>
          <w:rFonts w:ascii="Book Antiqua" w:hAnsi="Book Antiqua" w:cs="Book Antiqua"/>
          <w:color w:val="auto"/>
          <w:u w:val="none"/>
        </w:rPr>
        <w:t xml:space="preserve"> </w:t>
      </w:r>
      <w:r w:rsidR="000138CC" w:rsidRPr="003B5998">
        <w:rPr>
          <w:rStyle w:val="DeltaViewInsertion"/>
          <w:rFonts w:ascii="Book Antiqua" w:hAnsi="Book Antiqua" w:cs="Book Antiqua"/>
          <w:color w:val="auto"/>
          <w:u w:val="none"/>
          <w:lang w:val="id-ID"/>
        </w:rPr>
        <w:t>pencabutan jika DRF menentukan bahwa sang penerima hibah tidak taat sepenuhnya terhadap Kebijakan DRF atau langkah-langkah di atas</w:t>
      </w:r>
      <w:r w:rsidR="000B542E" w:rsidRPr="003B5998">
        <w:rPr>
          <w:rStyle w:val="DeltaViewInsertion"/>
          <w:rFonts w:ascii="Book Antiqua" w:hAnsi="Book Antiqua" w:cs="Book Antiqua"/>
          <w:color w:val="auto"/>
          <w:u w:val="none"/>
        </w:rPr>
        <w:t>.</w:t>
      </w:r>
    </w:p>
    <w:p w14:paraId="11D98802" w14:textId="77777777" w:rsidR="000B542E" w:rsidRPr="003B5998" w:rsidRDefault="000B542E" w:rsidP="00336416">
      <w:pPr>
        <w:pStyle w:val="BodyBullet"/>
        <w:widowControl/>
        <w:rPr>
          <w:rFonts w:ascii="Book Antiqua" w:hAnsi="Book Antiqua" w:cs="Book Antiqua"/>
        </w:rPr>
      </w:pPr>
    </w:p>
    <w:p w14:paraId="693299CC" w14:textId="77777777" w:rsidR="00336416" w:rsidRPr="003B5998" w:rsidRDefault="00C043B6" w:rsidP="00336416">
      <w:pPr>
        <w:pStyle w:val="Normal2"/>
        <w:widowControl/>
        <w:rPr>
          <w:lang w:val="id-ID"/>
        </w:rPr>
      </w:pPr>
      <w:bookmarkStart w:id="40" w:name="_DV_M41"/>
      <w:bookmarkEnd w:id="40"/>
      <w:r w:rsidRPr="003B5998">
        <w:rPr>
          <w:lang w:val="id-ID"/>
        </w:rPr>
        <w:t xml:space="preserve">Kerahasiaan </w:t>
      </w:r>
    </w:p>
    <w:p w14:paraId="55431AA6" w14:textId="4CB27DA4" w:rsidR="00336416" w:rsidRPr="003B5998" w:rsidRDefault="00F12AEB" w:rsidP="00336416">
      <w:pPr>
        <w:widowControl/>
        <w:rPr>
          <w:rFonts w:ascii="Book Antiqua" w:hAnsi="Book Antiqua" w:cs="Book Antiqua"/>
          <w:lang w:val="id-ID"/>
        </w:rPr>
      </w:pPr>
      <w:bookmarkStart w:id="41" w:name="_DV_M42"/>
      <w:bookmarkEnd w:id="41"/>
      <w:r w:rsidRPr="003B5998">
        <w:rPr>
          <w:rFonts w:ascii="Book Antiqua" w:hAnsi="Book Antiqua"/>
          <w:lang w:val="id-ID"/>
        </w:rPr>
        <w:t xml:space="preserve">Dalam semua hal yang dilakukan sebagai bagian </w:t>
      </w:r>
      <w:r w:rsidR="000138CC" w:rsidRPr="003B5998">
        <w:rPr>
          <w:rFonts w:ascii="Book Antiqua" w:hAnsi="Book Antiqua"/>
          <w:lang w:val="id-ID"/>
        </w:rPr>
        <w:t>Kebijakan</w:t>
      </w:r>
      <w:r w:rsidRPr="003B5998">
        <w:rPr>
          <w:rFonts w:ascii="Book Antiqua" w:hAnsi="Book Antiqua"/>
          <w:lang w:val="id-ID"/>
        </w:rPr>
        <w:t xml:space="preserve"> ini, maka penting untuk menghargai perlunya kerahasiaan. Dalam keadaan tertentu, tidak adanya kerahasiaan </w:t>
      </w:r>
      <w:r w:rsidR="000138CC" w:rsidRPr="003B5998">
        <w:rPr>
          <w:rFonts w:ascii="Book Antiqua" w:hAnsi="Book Antiqua"/>
          <w:lang w:val="id-ID"/>
        </w:rPr>
        <w:t>dapat</w:t>
      </w:r>
      <w:r w:rsidRPr="003B5998">
        <w:rPr>
          <w:rFonts w:ascii="Book Antiqua" w:hAnsi="Book Antiqua"/>
          <w:lang w:val="id-ID"/>
        </w:rPr>
        <w:t xml:space="preserve"> memberi dampak yang buruk sekali terhadap kehidupan mereka yang terlibat dan juga </w:t>
      </w:r>
      <w:r w:rsidR="000138CC" w:rsidRPr="003B5998">
        <w:rPr>
          <w:rFonts w:ascii="Book Antiqua" w:hAnsi="Book Antiqua"/>
          <w:lang w:val="id-ID"/>
        </w:rPr>
        <w:t>dapat</w:t>
      </w:r>
      <w:r w:rsidRPr="003B5998">
        <w:rPr>
          <w:rFonts w:ascii="Book Antiqua" w:hAnsi="Book Antiqua"/>
          <w:lang w:val="id-ID"/>
        </w:rPr>
        <w:t xml:space="preserve"> memberikan konsekuensi yang serius kepada si pelapor</w:t>
      </w:r>
      <w:r w:rsidR="00C043B6" w:rsidRPr="003B5998">
        <w:rPr>
          <w:rFonts w:ascii="Book Antiqua" w:hAnsi="Book Antiqua" w:cs="Book Antiqua"/>
          <w:lang w:val="id-ID"/>
        </w:rPr>
        <w:t xml:space="preserve">. </w:t>
      </w:r>
    </w:p>
    <w:p w14:paraId="0A622F98" w14:textId="77777777" w:rsidR="00336416" w:rsidRPr="003B5998" w:rsidRDefault="00336416" w:rsidP="00336416">
      <w:pPr>
        <w:pStyle w:val="BodyBullet"/>
        <w:widowControl/>
        <w:rPr>
          <w:rFonts w:ascii="Book Antiqua" w:hAnsi="Book Antiqua" w:cs="Book Antiqua"/>
          <w:lang w:val="id-ID"/>
        </w:rPr>
      </w:pPr>
    </w:p>
    <w:p w14:paraId="71D8C23D" w14:textId="0EEFC84F" w:rsidR="000138CC" w:rsidRPr="003B5998" w:rsidRDefault="003D08D9" w:rsidP="000138CC">
      <w:pPr>
        <w:pStyle w:val="Heading1"/>
        <w:tabs>
          <w:tab w:val="left" w:pos="547"/>
        </w:tabs>
        <w:ind w:left="0"/>
        <w:rPr>
          <w:rFonts w:ascii="Book Antiqua" w:hAnsi="Book Antiqua" w:cs="Calibri"/>
          <w:b w:val="0"/>
          <w:bCs w:val="0"/>
          <w:sz w:val="24"/>
          <w:szCs w:val="24"/>
          <w:lang w:val="id-ID"/>
        </w:rPr>
      </w:pPr>
      <w:r w:rsidRPr="003B5998">
        <w:rPr>
          <w:rFonts w:ascii="Book Antiqua" w:hAnsi="Book Antiqua" w:cs="Calibri"/>
          <w:spacing w:val="-1"/>
          <w:sz w:val="24"/>
          <w:szCs w:val="24"/>
          <w:lang w:val="id-ID"/>
        </w:rPr>
        <w:t>Pelaporan donor dan regulator</w:t>
      </w:r>
    </w:p>
    <w:p w14:paraId="5BC9BCD5" w14:textId="150C4A5F" w:rsidR="000138CC" w:rsidRPr="003B5998" w:rsidRDefault="000138CC" w:rsidP="000138CC">
      <w:pPr>
        <w:widowControl/>
        <w:autoSpaceDE/>
        <w:autoSpaceDN/>
        <w:adjustRightInd/>
        <w:rPr>
          <w:rFonts w:ascii="Book Antiqua" w:hAnsi="Book Antiqua"/>
        </w:rPr>
      </w:pPr>
      <w:r w:rsidRPr="003B5998">
        <w:rPr>
          <w:rFonts w:ascii="Book Antiqua" w:hAnsi="Book Antiqua"/>
          <w:spacing w:val="2"/>
          <w:lang w:val="id-ID"/>
        </w:rPr>
        <w:t xml:space="preserve">DRF </w:t>
      </w:r>
      <w:proofErr w:type="spellStart"/>
      <w:r w:rsidR="003D08D9" w:rsidRPr="003B5998">
        <w:rPr>
          <w:rFonts w:ascii="Book Antiqua" w:hAnsi="Book Antiqua"/>
          <w:spacing w:val="2"/>
          <w:lang w:val="id-ID"/>
        </w:rPr>
        <w:t>dipersyaratkan</w:t>
      </w:r>
      <w:proofErr w:type="spellEnd"/>
      <w:r w:rsidR="003D08D9" w:rsidRPr="003B5998">
        <w:rPr>
          <w:rFonts w:ascii="Book Antiqua" w:hAnsi="Book Antiqua"/>
          <w:spacing w:val="2"/>
          <w:lang w:val="id-ID"/>
        </w:rPr>
        <w:t xml:space="preserve"> untuk berbagi detail tuduhan kekerasan dengan organisasi-organisasi eksternal tertentu seperti organisasi donor dan badan-badan regulator</w:t>
      </w:r>
      <w:r w:rsidRPr="003B5998">
        <w:rPr>
          <w:rFonts w:ascii="Book Antiqua" w:hAnsi="Book Antiqua"/>
          <w:lang w:val="id-ID"/>
        </w:rPr>
        <w:t xml:space="preserve">. </w:t>
      </w:r>
      <w:r w:rsidR="00DF027A" w:rsidRPr="003B5998">
        <w:rPr>
          <w:rFonts w:ascii="Book Antiqua" w:hAnsi="Book Antiqua"/>
          <w:lang w:val="id-ID"/>
        </w:rPr>
        <w:t>Silakan mengacu ke Protokol Pengamanan tentang bagaimana untuk membuat laporan</w:t>
      </w:r>
      <w:r w:rsidRPr="003B5998">
        <w:rPr>
          <w:rFonts w:ascii="Book Antiqua" w:hAnsi="Book Antiqua"/>
        </w:rPr>
        <w:t>.</w:t>
      </w:r>
    </w:p>
    <w:p w14:paraId="1CD43BF1" w14:textId="77777777" w:rsidR="00DF027A" w:rsidRPr="003B5998" w:rsidRDefault="00DF027A" w:rsidP="000138CC">
      <w:pPr>
        <w:widowControl/>
        <w:autoSpaceDE/>
        <w:autoSpaceDN/>
        <w:adjustRightInd/>
        <w:rPr>
          <w:rFonts w:ascii="Book Antiqua" w:hAnsi="Book Antiqua" w:cs="Book Antiqua"/>
          <w:b/>
          <w:color w:val="000000"/>
        </w:rPr>
      </w:pPr>
    </w:p>
    <w:p w14:paraId="24B57A9A" w14:textId="77777777" w:rsidR="003B5998" w:rsidRDefault="003B5998" w:rsidP="00C043B6">
      <w:pPr>
        <w:widowControl/>
        <w:autoSpaceDE/>
        <w:autoSpaceDN/>
        <w:adjustRightInd/>
        <w:rPr>
          <w:rFonts w:ascii="Book Antiqua" w:hAnsi="Book Antiqua" w:cs="Book Antiqua"/>
          <w:b/>
          <w:color w:val="000000"/>
          <w:lang w:val="de-DE"/>
        </w:rPr>
      </w:pPr>
    </w:p>
    <w:p w14:paraId="1D515216" w14:textId="77777777" w:rsidR="003B5998" w:rsidRDefault="003B5998" w:rsidP="00C043B6">
      <w:pPr>
        <w:widowControl/>
        <w:autoSpaceDE/>
        <w:autoSpaceDN/>
        <w:adjustRightInd/>
        <w:rPr>
          <w:rFonts w:ascii="Book Antiqua" w:hAnsi="Book Antiqua" w:cs="Book Antiqua"/>
          <w:b/>
          <w:color w:val="000000"/>
          <w:lang w:val="de-DE"/>
        </w:rPr>
      </w:pPr>
    </w:p>
    <w:p w14:paraId="0D81E2E1" w14:textId="77777777" w:rsidR="003B5998" w:rsidRDefault="003B5998" w:rsidP="00C043B6">
      <w:pPr>
        <w:widowControl/>
        <w:autoSpaceDE/>
        <w:autoSpaceDN/>
        <w:adjustRightInd/>
        <w:rPr>
          <w:rFonts w:ascii="Book Antiqua" w:hAnsi="Book Antiqua" w:cs="Book Antiqua"/>
          <w:b/>
          <w:color w:val="000000"/>
          <w:lang w:val="de-DE"/>
        </w:rPr>
      </w:pPr>
    </w:p>
    <w:p w14:paraId="73C89329" w14:textId="53C6D262" w:rsidR="00C043B6" w:rsidRPr="003B5998" w:rsidRDefault="00C043B6" w:rsidP="00C043B6">
      <w:pPr>
        <w:widowControl/>
        <w:autoSpaceDE/>
        <w:autoSpaceDN/>
        <w:adjustRightInd/>
        <w:rPr>
          <w:rFonts w:ascii="Book Antiqua" w:hAnsi="Book Antiqua" w:cs="Book Antiqua"/>
          <w:b/>
          <w:color w:val="000000"/>
          <w:lang w:val="de-DE"/>
        </w:rPr>
      </w:pPr>
      <w:proofErr w:type="spellStart"/>
      <w:r w:rsidRPr="003B5998">
        <w:rPr>
          <w:rFonts w:ascii="Book Antiqua" w:hAnsi="Book Antiqua" w:cs="Book Antiqua"/>
          <w:b/>
          <w:color w:val="000000"/>
          <w:lang w:val="de-DE"/>
        </w:rPr>
        <w:t>Dokumen</w:t>
      </w:r>
      <w:proofErr w:type="spellEnd"/>
      <w:r w:rsidR="003B5998">
        <w:rPr>
          <w:rFonts w:ascii="Book Antiqua" w:hAnsi="Book Antiqua" w:cs="Book Antiqua"/>
          <w:b/>
          <w:color w:val="000000"/>
          <w:lang w:val="id-ID"/>
        </w:rPr>
        <w:t xml:space="preserve">-Dokumen </w:t>
      </w:r>
      <w:proofErr w:type="spellStart"/>
      <w:r w:rsidRPr="003B5998">
        <w:rPr>
          <w:rFonts w:ascii="Book Antiqua" w:hAnsi="Book Antiqua" w:cs="Book Antiqua"/>
          <w:b/>
          <w:color w:val="000000"/>
          <w:lang w:val="de-DE"/>
        </w:rPr>
        <w:t>terkait</w:t>
      </w:r>
      <w:proofErr w:type="spellEnd"/>
    </w:p>
    <w:p w14:paraId="70C28DE4" w14:textId="77777777" w:rsidR="00C043B6" w:rsidRPr="003B5998" w:rsidRDefault="00C043B6" w:rsidP="00C043B6">
      <w:pPr>
        <w:widowControl/>
        <w:autoSpaceDE/>
        <w:autoSpaceDN/>
        <w:adjustRightInd/>
        <w:rPr>
          <w:rFonts w:ascii="Book Antiqua" w:hAnsi="Book Antiqua" w:cs="Book Antiqua"/>
          <w:color w:val="000000"/>
          <w:lang w:val="de-DE"/>
        </w:rPr>
      </w:pPr>
    </w:p>
    <w:p w14:paraId="72CA69B9" w14:textId="5EDD8E3E" w:rsidR="00C043B6" w:rsidRPr="003B5998" w:rsidRDefault="00C043B6" w:rsidP="00C043B6">
      <w:pPr>
        <w:widowControl/>
        <w:autoSpaceDE/>
        <w:autoSpaceDN/>
        <w:adjustRightInd/>
        <w:rPr>
          <w:rFonts w:ascii="Book Antiqua" w:hAnsi="Book Antiqua" w:cs="Book Antiqua"/>
          <w:color w:val="000000"/>
          <w:lang w:val="de-DE"/>
        </w:rPr>
      </w:pPr>
      <w:r w:rsidRPr="003B5998">
        <w:rPr>
          <w:rFonts w:ascii="Book Antiqua" w:hAnsi="Book Antiqua" w:cs="Book Antiqua"/>
          <w:color w:val="000000"/>
          <w:lang w:val="de-DE"/>
        </w:rPr>
        <w:t xml:space="preserve">Kode </w:t>
      </w:r>
      <w:proofErr w:type="spellStart"/>
      <w:r w:rsidRPr="003B5998">
        <w:rPr>
          <w:rFonts w:ascii="Book Antiqua" w:hAnsi="Book Antiqua" w:cs="Book Antiqua"/>
          <w:color w:val="000000"/>
          <w:lang w:val="de-DE"/>
        </w:rPr>
        <w:t>Etik</w:t>
      </w:r>
      <w:proofErr w:type="spellEnd"/>
    </w:p>
    <w:p w14:paraId="3E47D0ED" w14:textId="149AC8CC" w:rsidR="00DF027A" w:rsidRPr="003B5998" w:rsidRDefault="00DF027A" w:rsidP="00DF027A">
      <w:pPr>
        <w:widowControl/>
        <w:autoSpaceDE/>
        <w:autoSpaceDN/>
        <w:adjustRightInd/>
        <w:jc w:val="both"/>
        <w:rPr>
          <w:rFonts w:ascii="Book Antiqua" w:hAnsi="Book Antiqua" w:cs="Book Antiqua"/>
          <w:color w:val="000000"/>
          <w:lang w:val="id-ID"/>
        </w:rPr>
      </w:pPr>
      <w:r w:rsidRPr="003B5998">
        <w:rPr>
          <w:rFonts w:ascii="Book Antiqua" w:hAnsi="Book Antiqua" w:cs="Book Antiqua"/>
          <w:color w:val="000000"/>
          <w:lang w:val="id-ID"/>
        </w:rPr>
        <w:t>Buku Pegangan Pegawai</w:t>
      </w:r>
    </w:p>
    <w:p w14:paraId="6426F9C6" w14:textId="5CE5948B" w:rsidR="00DF027A" w:rsidRPr="003B5998" w:rsidRDefault="00DF027A" w:rsidP="00DF027A">
      <w:pPr>
        <w:widowControl/>
        <w:autoSpaceDE/>
        <w:autoSpaceDN/>
        <w:adjustRightInd/>
        <w:jc w:val="both"/>
        <w:rPr>
          <w:rFonts w:ascii="Book Antiqua" w:hAnsi="Book Antiqua" w:cs="Book Antiqua"/>
          <w:color w:val="000000"/>
          <w:lang w:val="id-ID"/>
        </w:rPr>
      </w:pPr>
      <w:r w:rsidRPr="003B5998">
        <w:rPr>
          <w:rFonts w:ascii="Book Antiqua" w:hAnsi="Book Antiqua" w:cs="Book Antiqua"/>
          <w:color w:val="000000"/>
          <w:lang w:val="id-ID"/>
        </w:rPr>
        <w:t>P</w:t>
      </w:r>
      <w:proofErr w:type="spellStart"/>
      <w:r w:rsidR="00AF52F2">
        <w:rPr>
          <w:rFonts w:ascii="Book Antiqua" w:hAnsi="Book Antiqua" w:cs="Book Antiqua"/>
          <w:color w:val="000000"/>
        </w:rPr>
        <w:t>anduan</w:t>
      </w:r>
      <w:proofErr w:type="spellEnd"/>
      <w:r w:rsidRPr="003B5998">
        <w:rPr>
          <w:rFonts w:ascii="Book Antiqua" w:hAnsi="Book Antiqua" w:cs="Book Antiqua"/>
          <w:color w:val="000000"/>
          <w:lang w:val="id-ID"/>
        </w:rPr>
        <w:t xml:space="preserve"> Gender</w:t>
      </w:r>
    </w:p>
    <w:p w14:paraId="46490D6D" w14:textId="1E1DF1B5" w:rsidR="00DF027A" w:rsidRPr="003B5998" w:rsidRDefault="00DF027A" w:rsidP="00DF027A">
      <w:pPr>
        <w:widowControl/>
        <w:jc w:val="both"/>
        <w:rPr>
          <w:rFonts w:ascii="Book Antiqua" w:hAnsi="Book Antiqua" w:cs="Book Antiqua"/>
          <w:color w:val="000000"/>
          <w:lang w:val="id-ID"/>
        </w:rPr>
      </w:pPr>
      <w:r w:rsidRPr="003B5998">
        <w:rPr>
          <w:rFonts w:ascii="Book Antiqua" w:hAnsi="Book Antiqua" w:cs="Book Antiqua"/>
          <w:lang w:val="id-ID"/>
        </w:rPr>
        <w:lastRenderedPageBreak/>
        <w:t xml:space="preserve">Kebijakan Keluhan </w:t>
      </w:r>
    </w:p>
    <w:p w14:paraId="74A6CE5E" w14:textId="509F06DD" w:rsidR="00DF027A" w:rsidRPr="003B5998" w:rsidRDefault="00DF027A" w:rsidP="00DF027A">
      <w:pPr>
        <w:widowControl/>
        <w:autoSpaceDE/>
        <w:autoSpaceDN/>
        <w:adjustRightInd/>
        <w:rPr>
          <w:rFonts w:ascii="Book Antiqua" w:hAnsi="Book Antiqua" w:cs="Book Antiqua"/>
          <w:color w:val="000000"/>
          <w:lang w:val="id-ID"/>
        </w:rPr>
      </w:pPr>
      <w:r w:rsidRPr="003B5998">
        <w:rPr>
          <w:rFonts w:ascii="Book Antiqua" w:hAnsi="Book Antiqua" w:cs="Book Antiqua"/>
          <w:color w:val="000000"/>
          <w:lang w:val="id-ID"/>
        </w:rPr>
        <w:t>Kebijakan Pelaporan Dugaan Kekerasan / Pelecehan terhadap Individu</w:t>
      </w:r>
    </w:p>
    <w:p w14:paraId="033EE2A8" w14:textId="7DEC3317" w:rsidR="00DF027A" w:rsidRPr="003B5998" w:rsidRDefault="00DF027A" w:rsidP="00DF027A">
      <w:pPr>
        <w:widowControl/>
        <w:autoSpaceDE/>
        <w:autoSpaceDN/>
        <w:adjustRightInd/>
        <w:rPr>
          <w:rFonts w:ascii="Book Antiqua" w:hAnsi="Book Antiqua" w:cs="Book Antiqua"/>
          <w:color w:val="000000"/>
          <w:lang w:val="id-ID"/>
        </w:rPr>
      </w:pPr>
      <w:bookmarkStart w:id="42" w:name="_Hlk48125210"/>
      <w:r w:rsidRPr="003B5998">
        <w:rPr>
          <w:rFonts w:ascii="Book Antiqua" w:hAnsi="Book Antiqua" w:cs="Book Antiqua"/>
          <w:color w:val="000000"/>
          <w:lang w:val="id-ID"/>
        </w:rPr>
        <w:t>Kebijakan</w:t>
      </w:r>
      <w:r w:rsidRPr="003B5998">
        <w:rPr>
          <w:rFonts w:ascii="Book Antiqua" w:hAnsi="Book Antiqua"/>
          <w:lang w:val="id-ID"/>
        </w:rPr>
        <w:t xml:space="preserve"> Pencegahan Eksploitasi, Kekerasan dan Pelecehan Seksual (PSEAH)</w:t>
      </w:r>
    </w:p>
    <w:p w14:paraId="1E8A0AEB" w14:textId="18DBF443" w:rsidR="00DF027A" w:rsidRPr="003B5998" w:rsidRDefault="00DF027A" w:rsidP="00DF027A">
      <w:pPr>
        <w:widowControl/>
        <w:autoSpaceDE/>
        <w:autoSpaceDN/>
        <w:adjustRightInd/>
        <w:jc w:val="both"/>
        <w:rPr>
          <w:rFonts w:ascii="Book Antiqua" w:hAnsi="Book Antiqua" w:cs="Book Antiqua"/>
          <w:color w:val="000000"/>
          <w:lang w:val="id-ID"/>
        </w:rPr>
      </w:pPr>
      <w:r w:rsidRPr="003B5998">
        <w:rPr>
          <w:rFonts w:ascii="Book Antiqua" w:hAnsi="Book Antiqua" w:cs="Book Antiqua"/>
          <w:color w:val="000000"/>
          <w:lang w:val="id-ID"/>
        </w:rPr>
        <w:t>Buku Pegangan Pertanyaan yang paling sering Ditanyakan Konsultan Program</w:t>
      </w:r>
    </w:p>
    <w:p w14:paraId="30D1A294" w14:textId="1118642C" w:rsidR="00DF027A" w:rsidRPr="003B5998" w:rsidRDefault="00DF027A" w:rsidP="00DF027A">
      <w:pPr>
        <w:widowControl/>
        <w:jc w:val="both"/>
        <w:rPr>
          <w:rFonts w:ascii="Book Antiqua" w:hAnsi="Book Antiqua" w:cs="Book Antiqua"/>
          <w:color w:val="000000"/>
          <w:lang w:val="id-ID"/>
        </w:rPr>
      </w:pPr>
      <w:r w:rsidRPr="003B5998">
        <w:rPr>
          <w:rFonts w:ascii="Book Antiqua" w:hAnsi="Book Antiqua" w:cs="Book Antiqua"/>
          <w:color w:val="000000"/>
          <w:lang w:val="id-ID"/>
        </w:rPr>
        <w:t xml:space="preserve">Protokol Pengamanan </w:t>
      </w:r>
    </w:p>
    <w:p w14:paraId="7556E400" w14:textId="3F0F409A" w:rsidR="00DF027A" w:rsidRPr="003B5998" w:rsidRDefault="00DF027A" w:rsidP="00DF027A">
      <w:pPr>
        <w:widowControl/>
        <w:autoSpaceDE/>
        <w:autoSpaceDN/>
        <w:adjustRightInd/>
        <w:rPr>
          <w:rFonts w:ascii="Book Antiqua" w:hAnsi="Book Antiqua" w:cs="Book Antiqua"/>
          <w:color w:val="000000"/>
          <w:lang w:val="id-ID"/>
        </w:rPr>
      </w:pPr>
      <w:r w:rsidRPr="003B5998">
        <w:rPr>
          <w:rFonts w:ascii="Book Antiqua" w:hAnsi="Book Antiqua" w:cs="Book Antiqua"/>
          <w:color w:val="000000"/>
          <w:lang w:val="id-ID"/>
        </w:rPr>
        <w:t>Kebijakan Perlindungan Pelaporan Pelanggaran</w:t>
      </w:r>
    </w:p>
    <w:p w14:paraId="6DD088ED" w14:textId="269856C6" w:rsidR="00795EEE" w:rsidRPr="005859E0" w:rsidRDefault="00DF027A" w:rsidP="00DF027A">
      <w:pPr>
        <w:widowControl/>
        <w:autoSpaceDE/>
        <w:autoSpaceDN/>
        <w:adjustRightInd/>
        <w:rPr>
          <w:rFonts w:ascii="Book Antiqua" w:hAnsi="Book Antiqua" w:cs="Book Antiqua"/>
          <w:color w:val="000000"/>
          <w:sz w:val="20"/>
          <w:szCs w:val="20"/>
          <w:lang w:val="de-DE"/>
        </w:rPr>
      </w:pPr>
      <w:r w:rsidRPr="003B5998">
        <w:rPr>
          <w:rFonts w:ascii="Book Antiqua" w:hAnsi="Book Antiqua"/>
          <w:lang w:val="id-ID"/>
        </w:rPr>
        <w:t>Pertanyaan paling sering Ditanyakan Relawan / Pegawai Magang</w:t>
      </w:r>
      <w:bookmarkEnd w:id="42"/>
      <w:r w:rsidR="00C043B6" w:rsidRPr="005859E0">
        <w:rPr>
          <w:rFonts w:ascii="Book Antiqua" w:hAnsi="Book Antiqua" w:cs="Book Antiqua"/>
          <w:color w:val="000000"/>
          <w:sz w:val="20"/>
          <w:szCs w:val="20"/>
          <w:lang w:val="de-DE"/>
        </w:rPr>
        <w:t xml:space="preserve"> </w:t>
      </w:r>
      <w:r w:rsidR="00795EEE" w:rsidRPr="005859E0">
        <w:rPr>
          <w:rFonts w:ascii="Book Antiqua" w:hAnsi="Book Antiqua" w:cs="Book Antiqua"/>
          <w:color w:val="000000"/>
          <w:sz w:val="20"/>
          <w:szCs w:val="20"/>
          <w:lang w:val="de-DE"/>
        </w:rPr>
        <w:br w:type="page"/>
      </w:r>
    </w:p>
    <w:p w14:paraId="7421DB5D" w14:textId="77777777" w:rsidR="00336416" w:rsidRPr="003B5998" w:rsidRDefault="00C043B6" w:rsidP="00DF042E">
      <w:pPr>
        <w:pStyle w:val="Heading21"/>
        <w:rPr>
          <w:sz w:val="24"/>
          <w:szCs w:val="24"/>
        </w:rPr>
      </w:pPr>
      <w:r w:rsidRPr="003B5998">
        <w:rPr>
          <w:sz w:val="24"/>
          <w:szCs w:val="24"/>
        </w:rPr>
        <w:t xml:space="preserve">Kode Etik Perlindungan Anak </w:t>
      </w:r>
    </w:p>
    <w:p w14:paraId="51E974F2" w14:textId="1E66620F" w:rsidR="00C043B6" w:rsidRPr="003B5998" w:rsidRDefault="00C043B6" w:rsidP="00C043B6">
      <w:pPr>
        <w:pStyle w:val="BodyBullet"/>
        <w:widowControl/>
        <w:numPr>
          <w:ilvl w:val="0"/>
          <w:numId w:val="1"/>
        </w:numPr>
        <w:ind w:hanging="180"/>
        <w:rPr>
          <w:rFonts w:ascii="Book Antiqua" w:hAnsi="Book Antiqua" w:cs="Book Antiqua"/>
          <w:position w:val="-2"/>
          <w:lang w:val="id-ID"/>
        </w:rPr>
      </w:pPr>
      <w:bookmarkStart w:id="43" w:name="_DV_M44"/>
      <w:bookmarkEnd w:id="43"/>
      <w:r w:rsidRPr="003B5998">
        <w:rPr>
          <w:rFonts w:ascii="Book Antiqua" w:hAnsi="Book Antiqua" w:cs="Book Antiqua"/>
          <w:lang w:val="id-ID"/>
        </w:rPr>
        <w:t xml:space="preserve">Semua </w:t>
      </w:r>
      <w:r w:rsidR="00F12AEB" w:rsidRPr="003B5998">
        <w:rPr>
          <w:rFonts w:ascii="Book Antiqua" w:hAnsi="Book Antiqua" w:cs="Book Antiqua"/>
          <w:lang w:val="id-ID"/>
        </w:rPr>
        <w:t>personalia</w:t>
      </w:r>
      <w:r w:rsidRPr="003B5998">
        <w:rPr>
          <w:rFonts w:ascii="Book Antiqua" w:hAnsi="Book Antiqua" w:cs="Book Antiqua"/>
          <w:lang w:val="id-ID"/>
        </w:rPr>
        <w:t xml:space="preserve"> </w:t>
      </w:r>
      <w:proofErr w:type="spellStart"/>
      <w:r w:rsidRPr="003B5998">
        <w:rPr>
          <w:rFonts w:ascii="Book Antiqua" w:hAnsi="Book Antiqua" w:cs="Book Antiqua"/>
          <w:lang w:val="id-ID"/>
        </w:rPr>
        <w:t>dipersyaratkan</w:t>
      </w:r>
      <w:proofErr w:type="spellEnd"/>
      <w:r w:rsidRPr="003B5998">
        <w:rPr>
          <w:rFonts w:ascii="Book Antiqua" w:hAnsi="Book Antiqua" w:cs="Book Antiqua"/>
          <w:lang w:val="id-ID"/>
        </w:rPr>
        <w:t xml:space="preserve"> untuk menandatangani “Kode Etik Perlindungan Anak” (di bawah ini)</w:t>
      </w:r>
      <w:r w:rsidR="005859E0" w:rsidRPr="003B5998">
        <w:rPr>
          <w:rFonts w:ascii="Book Antiqua" w:hAnsi="Book Antiqua" w:cs="Book Antiqua"/>
          <w:lang w:val="id-ID"/>
        </w:rPr>
        <w:t xml:space="preserve"> ketika pertama kalinya dilibatkan oleh DRF dan setiap tahun setelahnya</w:t>
      </w:r>
      <w:r w:rsidRPr="003B5998">
        <w:rPr>
          <w:rFonts w:ascii="Book Antiqua" w:hAnsi="Book Antiqua" w:cs="Book Antiqua"/>
          <w:lang w:val="id-ID"/>
        </w:rPr>
        <w:t>.</w:t>
      </w:r>
    </w:p>
    <w:p w14:paraId="043852FE" w14:textId="77777777" w:rsidR="00792D7D" w:rsidRPr="005859E0" w:rsidRDefault="00792D7D" w:rsidP="00C043B6">
      <w:pPr>
        <w:pStyle w:val="BodyBullet"/>
        <w:widowControl/>
        <w:numPr>
          <w:ilvl w:val="0"/>
          <w:numId w:val="1"/>
        </w:numPr>
        <w:ind w:hanging="180"/>
        <w:rPr>
          <w:rFonts w:ascii="Book Antiqua" w:hAnsi="Book Antiqua" w:cs="Book Antiqua"/>
          <w:position w:val="-2"/>
          <w:sz w:val="20"/>
          <w:szCs w:val="20"/>
          <w:lang w:val="id-ID"/>
        </w:rPr>
      </w:pPr>
    </w:p>
    <w:p w14:paraId="7FD47D09" w14:textId="77777777" w:rsidR="00336416" w:rsidRPr="003B5998" w:rsidRDefault="00336416" w:rsidP="00336416">
      <w:pPr>
        <w:pStyle w:val="Body"/>
        <w:widowControl/>
        <w:rPr>
          <w:rFonts w:ascii="Book Antiqua" w:hAnsi="Book Antiqua" w:cs="Book Antiqua"/>
          <w:lang w:val="id-ID"/>
        </w:rPr>
      </w:pPr>
    </w:p>
    <w:p w14:paraId="15CDCD44" w14:textId="77777777" w:rsidR="00336416" w:rsidRPr="003B5998" w:rsidRDefault="000229FE" w:rsidP="00336416">
      <w:pPr>
        <w:pStyle w:val="Body"/>
        <w:widowControl/>
        <w:rPr>
          <w:rFonts w:ascii="Book Antiqua" w:hAnsi="Book Antiqua" w:cs="Book Antiqua"/>
          <w:lang w:val="id-ID"/>
        </w:rPr>
      </w:pPr>
      <w:bookmarkStart w:id="44" w:name="_DV_M45"/>
      <w:bookmarkEnd w:id="44"/>
      <w:r w:rsidRPr="003B5998">
        <w:rPr>
          <w:rFonts w:ascii="Book Antiqua" w:hAnsi="Book Antiqua" w:cs="Book Antiqua"/>
          <w:lang w:val="id-ID"/>
        </w:rPr>
        <w:t xml:space="preserve">Saya, ___________________ [masukkan nama], mengakui bahwa saya telah membaca dan memahami Kebijakan Perlindungan Anak </w:t>
      </w:r>
      <w:proofErr w:type="spellStart"/>
      <w:r w:rsidRPr="003B5998">
        <w:rPr>
          <w:rFonts w:ascii="Book Antiqua" w:hAnsi="Book Antiqua" w:cs="Book Antiqua"/>
          <w:lang w:val="id-ID"/>
        </w:rPr>
        <w:t>Disability</w:t>
      </w:r>
      <w:proofErr w:type="spellEnd"/>
      <w:r w:rsidRPr="003B5998">
        <w:rPr>
          <w:rFonts w:ascii="Book Antiqua" w:hAnsi="Book Antiqua" w:cs="Book Antiqua"/>
          <w:lang w:val="id-ID"/>
        </w:rPr>
        <w:t xml:space="preserve"> </w:t>
      </w:r>
      <w:proofErr w:type="spellStart"/>
      <w:r w:rsidRPr="003B5998">
        <w:rPr>
          <w:rFonts w:ascii="Book Antiqua" w:hAnsi="Book Antiqua" w:cs="Book Antiqua"/>
          <w:lang w:val="id-ID"/>
        </w:rPr>
        <w:t>Rights</w:t>
      </w:r>
      <w:proofErr w:type="spellEnd"/>
      <w:r w:rsidRPr="003B5998">
        <w:rPr>
          <w:rFonts w:ascii="Book Antiqua" w:hAnsi="Book Antiqua" w:cs="Book Antiqua"/>
          <w:lang w:val="id-ID"/>
        </w:rPr>
        <w:t xml:space="preserve"> </w:t>
      </w:r>
      <w:proofErr w:type="spellStart"/>
      <w:r w:rsidRPr="003B5998">
        <w:rPr>
          <w:rFonts w:ascii="Book Antiqua" w:hAnsi="Book Antiqua" w:cs="Book Antiqua"/>
          <w:lang w:val="id-ID"/>
        </w:rPr>
        <w:t>Fund</w:t>
      </w:r>
      <w:proofErr w:type="spellEnd"/>
      <w:r w:rsidRPr="003B5998">
        <w:rPr>
          <w:rFonts w:ascii="Book Antiqua" w:hAnsi="Book Antiqua" w:cs="Book Antiqua"/>
          <w:lang w:val="id-ID"/>
        </w:rPr>
        <w:t>, dan setuju bahwa selama saya berhubungan dengan DRF</w:t>
      </w:r>
      <w:r w:rsidR="002978A8" w:rsidRPr="003B5998">
        <w:rPr>
          <w:rFonts w:ascii="Book Antiqua" w:hAnsi="Book Antiqua" w:cs="Book Antiqua"/>
          <w:lang w:val="id-ID"/>
        </w:rPr>
        <w:t>,</w:t>
      </w:r>
      <w:r w:rsidRPr="003B5998">
        <w:rPr>
          <w:rFonts w:ascii="Book Antiqua" w:hAnsi="Book Antiqua" w:cs="Book Antiqua"/>
          <w:lang w:val="id-ID"/>
        </w:rPr>
        <w:t xml:space="preserve"> saya harus: </w:t>
      </w:r>
    </w:p>
    <w:p w14:paraId="13485B15" w14:textId="6C4635F0"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bookmarkStart w:id="45" w:name="_DV_M46"/>
      <w:bookmarkEnd w:id="45"/>
      <w:r w:rsidRPr="003B5998">
        <w:rPr>
          <w:rFonts w:ascii="Book Antiqua" w:hAnsi="Book Antiqua" w:cs="Book Antiqua"/>
          <w:lang w:val="id-ID"/>
        </w:rPr>
        <w:t>Memperlakukan anak-anak dengan rasa hormat tanpa melihat ras, warna kulit, jenis kelamin,</w:t>
      </w:r>
      <w:r w:rsidR="005859E0" w:rsidRPr="003B5998">
        <w:rPr>
          <w:rFonts w:ascii="Book Antiqua" w:hAnsi="Book Antiqua" w:cs="Book Antiqua"/>
          <w:lang w:val="id-ID"/>
        </w:rPr>
        <w:t xml:space="preserve"> orientasi seksual, identitas gender,</w:t>
      </w:r>
      <w:r w:rsidRPr="003B5998">
        <w:rPr>
          <w:rFonts w:ascii="Book Antiqua" w:hAnsi="Book Antiqua" w:cs="Book Antiqua"/>
          <w:lang w:val="id-ID"/>
        </w:rPr>
        <w:t xml:space="preserve"> bahasa,</w:t>
      </w:r>
      <w:r w:rsidR="005859E0" w:rsidRPr="003B5998">
        <w:rPr>
          <w:rFonts w:ascii="Book Antiqua" w:hAnsi="Book Antiqua" w:cs="Book Antiqua"/>
          <w:lang w:val="id-ID"/>
        </w:rPr>
        <w:t xml:space="preserve"> usia,</w:t>
      </w:r>
      <w:r w:rsidRPr="003B5998">
        <w:rPr>
          <w:rFonts w:ascii="Book Antiqua" w:hAnsi="Book Antiqua" w:cs="Book Antiqua"/>
          <w:lang w:val="id-ID"/>
        </w:rPr>
        <w:t xml:space="preserve"> agama, pendapat politik atau lainnya, kewarganegaraan, suku atau asal usul sosial, </w:t>
      </w:r>
      <w:proofErr w:type="spellStart"/>
      <w:r w:rsidRPr="003B5998">
        <w:rPr>
          <w:rFonts w:ascii="Book Antiqua" w:hAnsi="Book Antiqua" w:cs="Book Antiqua"/>
          <w:lang w:val="id-ID"/>
        </w:rPr>
        <w:t>disabilitas</w:t>
      </w:r>
      <w:proofErr w:type="spellEnd"/>
      <w:r w:rsidRPr="003B5998">
        <w:rPr>
          <w:rFonts w:ascii="Book Antiqua" w:hAnsi="Book Antiqua" w:cs="Book Antiqua"/>
          <w:lang w:val="id-ID"/>
        </w:rPr>
        <w:t xml:space="preserve"> atau status lainnya</w:t>
      </w:r>
      <w:r w:rsidR="005C3C0A" w:rsidRPr="003B5998">
        <w:rPr>
          <w:rFonts w:ascii="Book Antiqua" w:hAnsi="Book Antiqua" w:cs="Book Antiqua"/>
          <w:lang w:val="id-ID"/>
        </w:rPr>
        <w:t>.</w:t>
      </w:r>
    </w:p>
    <w:p w14:paraId="5C902189" w14:textId="5EB9752B" w:rsidR="005C3C0A" w:rsidRPr="003B5998" w:rsidRDefault="005C3C0A"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s="Book Antiqua"/>
          <w:lang w:val="id-ID"/>
        </w:rPr>
        <w:t>Sadar akan perilaku dan menghindari tindakan atau perilaku yang bisa dianggap sebagai eksploitasi dan kekerasan anak oleh orang lain. Perilaku-perilaku ini tidak ditujukan untuk mencampuri interaksi yang biasa di dalam sebuah keluarga.</w:t>
      </w:r>
    </w:p>
    <w:p w14:paraId="59DB0301" w14:textId="3C8EAE01"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olor w:val="auto"/>
          <w:lang w:val="id-ID"/>
        </w:rPr>
        <w:t xml:space="preserve">Tidak menggunakan bahasa atau menunjukkan perilaku kepada </w:t>
      </w:r>
      <w:r w:rsidR="005859E0" w:rsidRPr="003B5998">
        <w:rPr>
          <w:rFonts w:ascii="Book Antiqua" w:hAnsi="Book Antiqua"/>
          <w:color w:val="auto"/>
          <w:lang w:val="id-ID"/>
        </w:rPr>
        <w:t>siapa pun juga</w:t>
      </w:r>
      <w:r w:rsidRPr="003B5998">
        <w:rPr>
          <w:rFonts w:ascii="Book Antiqua" w:hAnsi="Book Antiqua"/>
          <w:color w:val="auto"/>
          <w:lang w:val="id-ID"/>
        </w:rPr>
        <w:t xml:space="preserve"> dengan cara yang semena-mena, melecehkan, memancing secara seksual, </w:t>
      </w:r>
      <w:r w:rsidR="00366E2D" w:rsidRPr="003B5998">
        <w:rPr>
          <w:rFonts w:ascii="Book Antiqua" w:hAnsi="Book Antiqua"/>
          <w:color w:val="auto"/>
          <w:lang w:val="id-ID"/>
        </w:rPr>
        <w:t xml:space="preserve">atau </w:t>
      </w:r>
      <w:r w:rsidRPr="003B5998">
        <w:rPr>
          <w:rFonts w:ascii="Book Antiqua" w:hAnsi="Book Antiqua"/>
          <w:color w:val="auto"/>
          <w:lang w:val="id-ID"/>
        </w:rPr>
        <w:t>kejam</w:t>
      </w:r>
    </w:p>
    <w:p w14:paraId="420F170D" w14:textId="6EB30A8C"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bookmarkStart w:id="46" w:name="_DV_M48"/>
      <w:bookmarkEnd w:id="46"/>
      <w:r w:rsidRPr="003B5998">
        <w:rPr>
          <w:rFonts w:ascii="Book Antiqua" w:hAnsi="Book Antiqua"/>
          <w:color w:val="auto"/>
          <w:lang w:val="id-ID"/>
        </w:rPr>
        <w:t>Tidak melibatkan anak-anak di bawah usia 18 tahun di dalam kegiatan atau tindakan seksual dalam bentuk apa</w:t>
      </w:r>
      <w:r w:rsidR="00D20D20" w:rsidRPr="003B5998">
        <w:rPr>
          <w:rFonts w:ascii="Book Antiqua" w:hAnsi="Book Antiqua"/>
          <w:color w:val="auto"/>
          <w:lang w:val="id-ID"/>
        </w:rPr>
        <w:t xml:space="preserve"> </w:t>
      </w:r>
      <w:r w:rsidRPr="003B5998">
        <w:rPr>
          <w:rFonts w:ascii="Book Antiqua" w:hAnsi="Book Antiqua"/>
          <w:color w:val="auto"/>
          <w:lang w:val="id-ID"/>
        </w:rPr>
        <w:t>pun juga, termasuk membayar atas jasa atau tindakan seksual, yang memang berdasarkan undang-undang yang berlaku untuk anak-anak, sang anak berada pada usia yang belum bisa menentukan sendiri atau ketika tindakan yang dilakukan memang sebuah pelanggaran dari perundang-undangan yang berlaku</w:t>
      </w:r>
    </w:p>
    <w:p w14:paraId="57F437D2" w14:textId="77777777"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olor w:val="auto"/>
          <w:lang w:val="id-ID"/>
        </w:rPr>
        <w:t>Jika dimungkinkan, pastikan selalu ada orang dewasa lainnya ketika bekerja di dekat anak-anak</w:t>
      </w:r>
    </w:p>
    <w:p w14:paraId="4F0E54EC" w14:textId="0BC49143"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olor w:val="auto"/>
          <w:lang w:val="id-ID"/>
        </w:rPr>
        <w:t xml:space="preserve">Tidak mengundang anak-anak ke rumah saya tanpa ditemani, kecuali memang terdapat </w:t>
      </w:r>
      <w:r w:rsidR="00D20D20" w:rsidRPr="003B5998">
        <w:rPr>
          <w:rFonts w:ascii="Book Antiqua" w:hAnsi="Book Antiqua"/>
          <w:color w:val="auto"/>
          <w:lang w:val="id-ID"/>
        </w:rPr>
        <w:t>risiko</w:t>
      </w:r>
      <w:r w:rsidRPr="003B5998">
        <w:rPr>
          <w:rFonts w:ascii="Book Antiqua" w:hAnsi="Book Antiqua"/>
          <w:color w:val="auto"/>
          <w:lang w:val="id-ID"/>
        </w:rPr>
        <w:t xml:space="preserve"> luka yang nyata atau berada dalam bahaya fisik</w:t>
      </w:r>
    </w:p>
    <w:p w14:paraId="73DCAF35" w14:textId="614337CC"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bookmarkStart w:id="47" w:name="_DV_M49"/>
      <w:bookmarkStart w:id="48" w:name="_DV_M51"/>
      <w:bookmarkEnd w:id="47"/>
      <w:bookmarkEnd w:id="48"/>
      <w:r w:rsidRPr="003B5998">
        <w:rPr>
          <w:rFonts w:ascii="Book Antiqua" w:hAnsi="Book Antiqua"/>
          <w:color w:val="auto"/>
          <w:lang w:val="id-ID"/>
        </w:rPr>
        <w:t>Tidak tidur di dekat anak tanpa pengawasan kecuali memang benar-benar terpaksa, di</w:t>
      </w:r>
      <w:r w:rsidR="009E5170" w:rsidRPr="003B5998">
        <w:rPr>
          <w:rFonts w:ascii="Book Antiqua" w:hAnsi="Book Antiqua"/>
          <w:color w:val="auto"/>
          <w:lang w:val="id-ID"/>
        </w:rPr>
        <w:t xml:space="preserve"> </w:t>
      </w:r>
      <w:r w:rsidRPr="003B5998">
        <w:rPr>
          <w:rFonts w:ascii="Book Antiqua" w:hAnsi="Book Antiqua"/>
          <w:color w:val="auto"/>
          <w:lang w:val="id-ID"/>
        </w:rPr>
        <w:t>mana untuk hal ini saya harus meminta izin dari atasan saya, dan memastikan bahwa ada orang dewasa lainnya jika dimungkinkan</w:t>
      </w:r>
    </w:p>
    <w:p w14:paraId="743A7D69" w14:textId="11F6CA93"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olor w:val="auto"/>
          <w:lang w:val="id-ID"/>
        </w:rPr>
        <w:t xml:space="preserve">Menggunakan komputer, telepon genggam, kamera video dan kamera atau media sosial dengan pantas, dan tidak pernah </w:t>
      </w:r>
      <w:r w:rsidR="00D20D20" w:rsidRPr="003B5998">
        <w:rPr>
          <w:rFonts w:ascii="Book Antiqua" w:hAnsi="Book Antiqua"/>
          <w:color w:val="auto"/>
          <w:lang w:val="id-ID"/>
        </w:rPr>
        <w:t>mengeksploitasi</w:t>
      </w:r>
      <w:r w:rsidRPr="003B5998">
        <w:rPr>
          <w:rFonts w:ascii="Book Antiqua" w:hAnsi="Book Antiqua"/>
          <w:color w:val="auto"/>
          <w:lang w:val="id-ID"/>
        </w:rPr>
        <w:t xml:space="preserve"> atau melecehkan anak-anak atau mengakses material terkait dengan eksploitasi anak melalui media </w:t>
      </w:r>
      <w:r w:rsidR="00D20D20" w:rsidRPr="003B5998">
        <w:rPr>
          <w:rFonts w:ascii="Book Antiqua" w:hAnsi="Book Antiqua"/>
          <w:color w:val="auto"/>
          <w:lang w:val="id-ID"/>
        </w:rPr>
        <w:t xml:space="preserve">apa pun </w:t>
      </w:r>
      <w:r w:rsidRPr="003B5998">
        <w:rPr>
          <w:rFonts w:ascii="Book Antiqua" w:hAnsi="Book Antiqua"/>
          <w:color w:val="auto"/>
          <w:lang w:val="id-ID"/>
        </w:rPr>
        <w:t>juga (silakan juga lihat ‘Penggunaan gambar anak untuk tujuan</w:t>
      </w:r>
      <w:r w:rsidR="00F63694" w:rsidRPr="003B5998">
        <w:rPr>
          <w:rFonts w:ascii="Book Antiqua" w:hAnsi="Book Antiqua"/>
          <w:color w:val="auto"/>
          <w:lang w:val="id-ID"/>
        </w:rPr>
        <w:t>-tujuan</w:t>
      </w:r>
      <w:r w:rsidRPr="003B5998">
        <w:rPr>
          <w:rFonts w:ascii="Book Antiqua" w:hAnsi="Book Antiqua"/>
          <w:color w:val="auto"/>
          <w:lang w:val="id-ID"/>
        </w:rPr>
        <w:t xml:space="preserve"> terkait pekerjaan’) </w:t>
      </w:r>
    </w:p>
    <w:p w14:paraId="12FA052D" w14:textId="1808473D" w:rsidR="003B70B4" w:rsidRPr="003B5998" w:rsidRDefault="003B70B4"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s="Book Antiqua"/>
          <w:position w:val="-2"/>
          <w:lang w:val="id-ID"/>
        </w:rPr>
        <w:t>Mematuhi petunjuk tentang penggunaan gambar anak di dalam Kebijakan</w:t>
      </w:r>
    </w:p>
    <w:p w14:paraId="02EA1A69" w14:textId="77777777"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olor w:val="auto"/>
          <w:lang w:val="id-ID"/>
        </w:rPr>
        <w:t>Tidak memberlakukan hukuman fisik pada anak-anak</w:t>
      </w:r>
    </w:p>
    <w:p w14:paraId="6A03EBF5" w14:textId="009215ED"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bookmarkStart w:id="49" w:name="_DV_M54"/>
      <w:bookmarkEnd w:id="49"/>
      <w:r w:rsidRPr="003B5998">
        <w:rPr>
          <w:rFonts w:ascii="Book Antiqua" w:hAnsi="Book Antiqua"/>
          <w:color w:val="auto"/>
          <w:lang w:val="id-ID"/>
        </w:rPr>
        <w:t xml:space="preserve">Tidak </w:t>
      </w:r>
      <w:proofErr w:type="spellStart"/>
      <w:r w:rsidRPr="003B5998">
        <w:rPr>
          <w:rFonts w:ascii="Book Antiqua" w:hAnsi="Book Antiqua"/>
          <w:color w:val="auto"/>
          <w:lang w:val="id-ID"/>
        </w:rPr>
        <w:t>mempekerjakan</w:t>
      </w:r>
      <w:proofErr w:type="spellEnd"/>
      <w:r w:rsidRPr="003B5998">
        <w:rPr>
          <w:rFonts w:ascii="Book Antiqua" w:hAnsi="Book Antiqua"/>
          <w:color w:val="auto"/>
          <w:lang w:val="id-ID"/>
        </w:rPr>
        <w:t xml:space="preserve"> anak-anak untuk pekerjaan rumah tangga atau pekerjaan lainnya yang memang tidak pantas mengingat usia dan tahapan perkembangan mereka, yang bisa mengganggu waktu yang mereka miliki </w:t>
      </w:r>
      <w:r w:rsidRPr="003B5998">
        <w:rPr>
          <w:rFonts w:ascii="Book Antiqua" w:hAnsi="Book Antiqua"/>
          <w:color w:val="auto"/>
          <w:lang w:val="id-ID"/>
        </w:rPr>
        <w:lastRenderedPageBreak/>
        <w:t xml:space="preserve">untuk kegiatan pendidikan </w:t>
      </w:r>
      <w:r w:rsidR="006B5E53" w:rsidRPr="003B5998">
        <w:rPr>
          <w:rFonts w:ascii="Book Antiqua" w:hAnsi="Book Antiqua"/>
          <w:color w:val="auto"/>
          <w:lang w:val="id-ID"/>
        </w:rPr>
        <w:t>dan</w:t>
      </w:r>
      <w:r w:rsidRPr="003B5998">
        <w:rPr>
          <w:rFonts w:ascii="Book Antiqua" w:hAnsi="Book Antiqua"/>
          <w:color w:val="auto"/>
          <w:lang w:val="id-ID"/>
        </w:rPr>
        <w:t xml:space="preserve"> bersantai, atau bisa menempatkan mereka pada posisi yang nyata </w:t>
      </w:r>
      <w:r w:rsidR="00254BD0" w:rsidRPr="003B5998">
        <w:rPr>
          <w:rFonts w:ascii="Book Antiqua" w:hAnsi="Book Antiqua"/>
          <w:color w:val="auto"/>
          <w:lang w:val="id-ID"/>
        </w:rPr>
        <w:t>memberikan</w:t>
      </w:r>
      <w:r w:rsidRPr="003B5998">
        <w:rPr>
          <w:rFonts w:ascii="Book Antiqua" w:hAnsi="Book Antiqua"/>
          <w:color w:val="auto"/>
          <w:lang w:val="id-ID"/>
        </w:rPr>
        <w:t xml:space="preserve"> </w:t>
      </w:r>
      <w:r w:rsidR="00254BD0" w:rsidRPr="003B5998">
        <w:rPr>
          <w:rFonts w:ascii="Book Antiqua" w:hAnsi="Book Antiqua"/>
          <w:color w:val="auto"/>
          <w:lang w:val="id-ID"/>
        </w:rPr>
        <w:t>risiko</w:t>
      </w:r>
      <w:r w:rsidRPr="003B5998">
        <w:rPr>
          <w:rFonts w:ascii="Book Antiqua" w:hAnsi="Book Antiqua"/>
          <w:color w:val="auto"/>
          <w:lang w:val="id-ID"/>
        </w:rPr>
        <w:t xml:space="preserve"> terluka</w:t>
      </w:r>
    </w:p>
    <w:p w14:paraId="33801097" w14:textId="77777777"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olor w:val="auto"/>
          <w:lang w:val="id-ID"/>
        </w:rPr>
        <w:t>Taat pada semua peraturan perundang-undangan nasional dan peraturan daerah yang terkait, termasuk di dalamnya undang-undang tenaga kerja yang terkait dengan pekerja anak</w:t>
      </w:r>
    </w:p>
    <w:p w14:paraId="530941A1" w14:textId="77777777" w:rsidR="000229FE" w:rsidRPr="003B5998" w:rsidRDefault="000229FE" w:rsidP="000229FE">
      <w:pPr>
        <w:pStyle w:val="Body"/>
        <w:widowControl/>
        <w:numPr>
          <w:ilvl w:val="0"/>
          <w:numId w:val="2"/>
        </w:numPr>
        <w:ind w:left="180" w:hanging="180"/>
        <w:rPr>
          <w:rFonts w:ascii="Book Antiqua" w:hAnsi="Book Antiqua" w:cs="Book Antiqua"/>
          <w:position w:val="-2"/>
          <w:lang w:val="id-ID"/>
        </w:rPr>
      </w:pPr>
      <w:r w:rsidRPr="003B5998">
        <w:rPr>
          <w:rFonts w:ascii="Book Antiqua" w:hAnsi="Book Antiqua"/>
          <w:color w:val="auto"/>
          <w:lang w:val="id-ID"/>
        </w:rPr>
        <w:t xml:space="preserve">Segera melaporkan </w:t>
      </w:r>
      <w:r w:rsidR="006B5E53" w:rsidRPr="003B5998">
        <w:rPr>
          <w:rFonts w:ascii="Book Antiqua" w:hAnsi="Book Antiqua"/>
          <w:color w:val="auto"/>
          <w:lang w:val="id-ID"/>
        </w:rPr>
        <w:t>keprihatinan</w:t>
      </w:r>
      <w:r w:rsidRPr="003B5998">
        <w:rPr>
          <w:rFonts w:ascii="Book Antiqua" w:hAnsi="Book Antiqua"/>
          <w:color w:val="auto"/>
          <w:lang w:val="id-ID"/>
        </w:rPr>
        <w:t xml:space="preserve"> atau tuduhan atas eksploitasi dan pelecehan anak </w:t>
      </w:r>
      <w:r w:rsidR="006B5E53" w:rsidRPr="003B5998">
        <w:rPr>
          <w:rFonts w:ascii="Book Antiqua" w:hAnsi="Book Antiqua"/>
          <w:color w:val="auto"/>
          <w:lang w:val="id-ID"/>
        </w:rPr>
        <w:t xml:space="preserve">dan </w:t>
      </w:r>
      <w:proofErr w:type="spellStart"/>
      <w:r w:rsidRPr="003B5998">
        <w:rPr>
          <w:rFonts w:ascii="Book Antiqua" w:hAnsi="Book Antiqua"/>
          <w:color w:val="auto"/>
          <w:lang w:val="id-ID"/>
        </w:rPr>
        <w:t>ketidaktaatan</w:t>
      </w:r>
      <w:proofErr w:type="spellEnd"/>
      <w:r w:rsidRPr="003B5998">
        <w:rPr>
          <w:rFonts w:ascii="Book Antiqua" w:hAnsi="Book Antiqua"/>
          <w:color w:val="auto"/>
          <w:lang w:val="id-ID"/>
        </w:rPr>
        <w:t xml:space="preserve"> dengan kebijakan yang ada sesuai dengan prosedur yang berlaku.</w:t>
      </w:r>
    </w:p>
    <w:p w14:paraId="25278FFC" w14:textId="77777777" w:rsidR="000229FE" w:rsidRPr="003B5998" w:rsidRDefault="000229FE" w:rsidP="00F016CB">
      <w:pPr>
        <w:pStyle w:val="Body"/>
        <w:widowControl/>
        <w:numPr>
          <w:ilvl w:val="0"/>
          <w:numId w:val="2"/>
        </w:numPr>
        <w:ind w:left="180" w:hanging="180"/>
        <w:rPr>
          <w:rFonts w:ascii="Book Antiqua" w:hAnsi="Book Antiqua" w:cs="Book Antiqua"/>
          <w:position w:val="-2"/>
          <w:lang w:val="id-ID"/>
        </w:rPr>
      </w:pPr>
      <w:bookmarkStart w:id="50" w:name="_DV_M55"/>
      <w:bookmarkStart w:id="51" w:name="_DV_M56"/>
      <w:bookmarkEnd w:id="50"/>
      <w:bookmarkEnd w:id="51"/>
      <w:r w:rsidRPr="003B5998">
        <w:rPr>
          <w:rFonts w:ascii="Book Antiqua" w:hAnsi="Book Antiqua" w:cs="Book Antiqua"/>
          <w:lang w:val="id-ID"/>
        </w:rPr>
        <w:t>Segera memberitahukan segala bentuk tuduhan, hukuman atau akibat lainnya dari sebuah pelanggaran yang pernah terjadi sebelum</w:t>
      </w:r>
      <w:r w:rsidR="006B5E53" w:rsidRPr="003B5998">
        <w:rPr>
          <w:rFonts w:ascii="Book Antiqua" w:hAnsi="Book Antiqua" w:cs="Book Antiqua"/>
          <w:lang w:val="id-ID"/>
        </w:rPr>
        <w:t xml:space="preserve"> </w:t>
      </w:r>
      <w:r w:rsidRPr="003B5998">
        <w:rPr>
          <w:rFonts w:ascii="Book Antiqua" w:hAnsi="Book Antiqua" w:cs="Book Antiqua"/>
          <w:lang w:val="id-ID"/>
        </w:rPr>
        <w:t>atau terjadi ketika saya berhubungan dengan DRF yang terkait dengan eksploitasi dan pelecehan anak</w:t>
      </w:r>
    </w:p>
    <w:p w14:paraId="79CB8FDC" w14:textId="77777777" w:rsidR="00E275F6" w:rsidRPr="003B5998" w:rsidRDefault="00E275F6" w:rsidP="00E75F77">
      <w:pPr>
        <w:pStyle w:val="Body"/>
        <w:ind w:left="180"/>
        <w:rPr>
          <w:rFonts w:ascii="Book Antiqua" w:hAnsi="Book Antiqua" w:cs="Book Antiqua"/>
          <w:lang w:val="id-ID"/>
        </w:rPr>
      </w:pPr>
    </w:p>
    <w:p w14:paraId="70AA1B0B" w14:textId="77777777" w:rsidR="00336416" w:rsidRPr="003B5998" w:rsidRDefault="00336416" w:rsidP="00E75F77">
      <w:pPr>
        <w:pStyle w:val="Body"/>
        <w:ind w:left="180"/>
        <w:rPr>
          <w:rFonts w:ascii="Book Antiqua" w:hAnsi="Book Antiqua" w:cs="Book Antiqua"/>
          <w:position w:val="-2"/>
          <w:lang w:val="id-ID"/>
        </w:rPr>
      </w:pPr>
    </w:p>
    <w:p w14:paraId="48DC7220" w14:textId="1F2842B8" w:rsidR="00C266B0" w:rsidRPr="003B5998" w:rsidRDefault="00C266B0" w:rsidP="00336416">
      <w:pPr>
        <w:pStyle w:val="Body"/>
        <w:widowControl/>
        <w:rPr>
          <w:rFonts w:ascii="Book Antiqua" w:hAnsi="Book Antiqua" w:cs="Book Antiqua"/>
          <w:lang w:val="id-ID"/>
        </w:rPr>
      </w:pPr>
      <w:bookmarkStart w:id="52" w:name="_DV_M58"/>
      <w:bookmarkStart w:id="53" w:name="_DV_M59"/>
      <w:bookmarkStart w:id="54" w:name="_DV_M60"/>
      <w:bookmarkStart w:id="55" w:name="_DV_M61"/>
      <w:bookmarkStart w:id="56" w:name="_DV_M62"/>
      <w:bookmarkStart w:id="57" w:name="_DV_M63"/>
      <w:bookmarkEnd w:id="52"/>
      <w:bookmarkEnd w:id="53"/>
      <w:bookmarkEnd w:id="54"/>
      <w:bookmarkEnd w:id="55"/>
      <w:bookmarkEnd w:id="56"/>
      <w:bookmarkEnd w:id="57"/>
      <w:r w:rsidRPr="003B5998">
        <w:rPr>
          <w:rFonts w:ascii="Book Antiqua" w:hAnsi="Book Antiqua"/>
          <w:color w:val="auto"/>
          <w:lang w:val="id-ID"/>
        </w:rPr>
        <w:t>Saya mengerti bahwa tanggung</w:t>
      </w:r>
      <w:r w:rsidR="00254BD0" w:rsidRPr="003B5998">
        <w:rPr>
          <w:rFonts w:ascii="Book Antiqua" w:hAnsi="Book Antiqua"/>
          <w:color w:val="auto"/>
          <w:lang w:val="id-ID"/>
        </w:rPr>
        <w:t xml:space="preserve"> </w:t>
      </w:r>
      <w:r w:rsidRPr="003B5998">
        <w:rPr>
          <w:rFonts w:ascii="Book Antiqua" w:hAnsi="Book Antiqua"/>
          <w:color w:val="auto"/>
          <w:lang w:val="id-ID"/>
        </w:rPr>
        <w:t xml:space="preserve">jawab ada di tangan saya, sebagai yang </w:t>
      </w:r>
      <w:r w:rsidR="00CE65E0" w:rsidRPr="003B5998">
        <w:rPr>
          <w:rFonts w:ascii="Book Antiqua" w:hAnsi="Book Antiqua"/>
          <w:color w:val="auto"/>
          <w:lang w:val="id-ID"/>
        </w:rPr>
        <w:t>dilibatkan</w:t>
      </w:r>
      <w:r w:rsidRPr="003B5998">
        <w:rPr>
          <w:rFonts w:ascii="Book Antiqua" w:hAnsi="Book Antiqua"/>
          <w:color w:val="auto"/>
          <w:lang w:val="id-ID"/>
        </w:rPr>
        <w:t xml:space="preserve"> oleh </w:t>
      </w:r>
      <w:proofErr w:type="spellStart"/>
      <w:r w:rsidRPr="003B5998">
        <w:rPr>
          <w:rFonts w:ascii="Book Antiqua" w:hAnsi="Book Antiqua"/>
          <w:color w:val="auto"/>
          <w:lang w:val="id-ID"/>
        </w:rPr>
        <w:t>Disability</w:t>
      </w:r>
      <w:proofErr w:type="spellEnd"/>
      <w:r w:rsidRPr="003B5998">
        <w:rPr>
          <w:rFonts w:ascii="Book Antiqua" w:hAnsi="Book Antiqua"/>
          <w:color w:val="auto"/>
          <w:lang w:val="id-ID"/>
        </w:rPr>
        <w:t xml:space="preserve"> </w:t>
      </w:r>
      <w:proofErr w:type="spellStart"/>
      <w:r w:rsidRPr="003B5998">
        <w:rPr>
          <w:rFonts w:ascii="Book Antiqua" w:hAnsi="Book Antiqua"/>
          <w:color w:val="auto"/>
          <w:lang w:val="id-ID"/>
        </w:rPr>
        <w:t>Rights</w:t>
      </w:r>
      <w:proofErr w:type="spellEnd"/>
      <w:r w:rsidRPr="003B5998">
        <w:rPr>
          <w:rFonts w:ascii="Book Antiqua" w:hAnsi="Book Antiqua"/>
          <w:color w:val="auto"/>
          <w:lang w:val="id-ID"/>
        </w:rPr>
        <w:t xml:space="preserve"> </w:t>
      </w:r>
      <w:proofErr w:type="spellStart"/>
      <w:r w:rsidRPr="003B5998">
        <w:rPr>
          <w:rFonts w:ascii="Book Antiqua" w:hAnsi="Book Antiqua"/>
          <w:color w:val="auto"/>
          <w:lang w:val="id-ID"/>
        </w:rPr>
        <w:t>Fund</w:t>
      </w:r>
      <w:proofErr w:type="spellEnd"/>
      <w:r w:rsidRPr="003B5998">
        <w:rPr>
          <w:rFonts w:ascii="Book Antiqua" w:hAnsi="Book Antiqua"/>
          <w:color w:val="auto"/>
          <w:lang w:val="id-ID"/>
        </w:rPr>
        <w:t xml:space="preserve">, untuk menggunakan akal sehat saya dan menghindari tindakan atau perilaku yang bisa dianggap sebagai </w:t>
      </w:r>
      <w:r w:rsidR="00CE65E0" w:rsidRPr="003B5998">
        <w:rPr>
          <w:rFonts w:ascii="Book Antiqua" w:hAnsi="Book Antiqua"/>
          <w:color w:val="auto"/>
          <w:lang w:val="id-ID"/>
        </w:rPr>
        <w:t>kekerasan</w:t>
      </w:r>
      <w:r w:rsidRPr="003B5998">
        <w:rPr>
          <w:rFonts w:ascii="Book Antiqua" w:hAnsi="Book Antiqua"/>
          <w:color w:val="auto"/>
          <w:lang w:val="id-ID"/>
        </w:rPr>
        <w:t xml:space="preserve"> atau eksploitasi anak ketika saya melakukan kegiatan kita.  Saya mengerti bahwa segala bentuk pelanggaran kode etik ini tidak akan ditoleransi oleh </w:t>
      </w:r>
      <w:r w:rsidR="00254BD0" w:rsidRPr="003B5998">
        <w:rPr>
          <w:rFonts w:ascii="Book Antiqua" w:hAnsi="Book Antiqua"/>
          <w:color w:val="auto"/>
          <w:lang w:val="id-ID"/>
        </w:rPr>
        <w:t>organisasi</w:t>
      </w:r>
      <w:r w:rsidRPr="003B5998">
        <w:rPr>
          <w:rFonts w:ascii="Book Antiqua" w:hAnsi="Book Antiqua"/>
          <w:color w:val="auto"/>
          <w:lang w:val="id-ID"/>
        </w:rPr>
        <w:t xml:space="preserve"> dan akan berakibat pada </w:t>
      </w:r>
      <w:r w:rsidR="00254BD0" w:rsidRPr="003B5998">
        <w:rPr>
          <w:rFonts w:ascii="Book Antiqua" w:hAnsi="Book Antiqua"/>
          <w:color w:val="auto"/>
          <w:lang w:val="id-ID"/>
        </w:rPr>
        <w:t>pemecatan dari posisi saya</w:t>
      </w:r>
      <w:r w:rsidRPr="003B5998">
        <w:rPr>
          <w:rFonts w:ascii="Book Antiqua" w:hAnsi="Book Antiqua"/>
          <w:color w:val="auto"/>
          <w:lang w:val="id-ID"/>
        </w:rPr>
        <w:t>.</w:t>
      </w:r>
    </w:p>
    <w:p w14:paraId="4C131CA7" w14:textId="77777777" w:rsidR="00336416" w:rsidRPr="003B5998" w:rsidRDefault="00336416" w:rsidP="00336416">
      <w:pPr>
        <w:pStyle w:val="Body"/>
        <w:widowControl/>
        <w:rPr>
          <w:rFonts w:ascii="Book Antiqua" w:hAnsi="Book Antiqua" w:cs="Book Antiqua"/>
          <w:lang w:val="id-ID"/>
        </w:rPr>
      </w:pPr>
    </w:p>
    <w:p w14:paraId="143F0325" w14:textId="77777777" w:rsidR="00336416" w:rsidRPr="003B5998" w:rsidRDefault="00336416" w:rsidP="00336416">
      <w:pPr>
        <w:pStyle w:val="Body"/>
        <w:widowControl/>
        <w:rPr>
          <w:rFonts w:ascii="Book Antiqua" w:hAnsi="Book Antiqua" w:cs="Book Antiqua"/>
          <w:lang w:val="id-ID"/>
        </w:rPr>
      </w:pPr>
    </w:p>
    <w:p w14:paraId="50685910" w14:textId="77777777" w:rsidR="00336416" w:rsidRPr="003B5998" w:rsidRDefault="00336416" w:rsidP="00336416">
      <w:pPr>
        <w:pStyle w:val="Body"/>
        <w:widowControl/>
        <w:rPr>
          <w:rFonts w:ascii="Book Antiqua" w:hAnsi="Book Antiqua" w:cs="Book Antiqua"/>
          <w:lang w:val="id-ID"/>
        </w:rPr>
      </w:pPr>
    </w:p>
    <w:p w14:paraId="4E2DA49C" w14:textId="77777777" w:rsidR="00C266B0" w:rsidRPr="003B5998" w:rsidRDefault="007578F6" w:rsidP="00C266B0">
      <w:pPr>
        <w:pStyle w:val="Body"/>
        <w:rPr>
          <w:rFonts w:ascii="Book Antiqua" w:hAnsi="Book Antiqua"/>
          <w:color w:val="auto"/>
          <w:lang w:val="id-ID"/>
        </w:rPr>
      </w:pPr>
      <w:bookmarkStart w:id="58" w:name="_DV_M64"/>
      <w:bookmarkEnd w:id="58"/>
      <w:r w:rsidRPr="003B5998">
        <w:rPr>
          <w:rFonts w:ascii="Book Antiqua" w:hAnsi="Book Antiqua"/>
          <w:color w:val="auto"/>
          <w:lang w:val="id-ID"/>
        </w:rPr>
        <w:t>Nama huruf balok</w:t>
      </w:r>
    </w:p>
    <w:p w14:paraId="4810E0CB" w14:textId="77777777" w:rsidR="00C266B0" w:rsidRPr="003B5998" w:rsidRDefault="00C266B0" w:rsidP="00C266B0">
      <w:pPr>
        <w:pStyle w:val="Body"/>
        <w:rPr>
          <w:rFonts w:ascii="Book Antiqua" w:hAnsi="Book Antiqua"/>
          <w:color w:val="auto"/>
          <w:lang w:val="id-ID"/>
        </w:rPr>
      </w:pPr>
      <w:r w:rsidRPr="003B5998">
        <w:rPr>
          <w:rFonts w:ascii="Book Antiqua" w:hAnsi="Book Antiqua"/>
          <w:color w:val="auto"/>
          <w:lang w:val="id-ID"/>
        </w:rPr>
        <w:t>Tanda tangan</w:t>
      </w:r>
    </w:p>
    <w:p w14:paraId="4A8CA9B5" w14:textId="77777777" w:rsidR="00336416" w:rsidRPr="003B5998" w:rsidRDefault="00C266B0" w:rsidP="00C266B0">
      <w:pPr>
        <w:pStyle w:val="Body"/>
        <w:widowControl/>
        <w:rPr>
          <w:rFonts w:ascii="Book Antiqua" w:hAnsi="Book Antiqua" w:cs="Book Antiqua"/>
          <w:lang w:val="id-ID"/>
        </w:rPr>
      </w:pPr>
      <w:r w:rsidRPr="003B5998">
        <w:rPr>
          <w:rFonts w:ascii="Book Antiqua" w:hAnsi="Book Antiqua"/>
          <w:color w:val="auto"/>
          <w:lang w:val="id-ID"/>
        </w:rPr>
        <w:t>Tanggal</w:t>
      </w:r>
    </w:p>
    <w:p w14:paraId="1157560E" w14:textId="77777777" w:rsidR="00336416" w:rsidRPr="00254BD0" w:rsidRDefault="00336416" w:rsidP="00336416">
      <w:pPr>
        <w:pStyle w:val="Body"/>
        <w:widowControl/>
        <w:rPr>
          <w:rFonts w:ascii="Book Antiqua" w:hAnsi="Book Antiqua" w:cs="Book Antiqua"/>
          <w:sz w:val="20"/>
          <w:szCs w:val="20"/>
          <w:lang w:val="id-ID"/>
        </w:rPr>
      </w:pPr>
    </w:p>
    <w:p w14:paraId="5E8D0DA2" w14:textId="77777777" w:rsidR="00336416" w:rsidRPr="00254BD0" w:rsidRDefault="00336416" w:rsidP="00336416">
      <w:pPr>
        <w:pStyle w:val="Body"/>
        <w:widowControl/>
        <w:rPr>
          <w:rFonts w:ascii="Book Antiqua" w:hAnsi="Book Antiqua" w:cs="Book Antiqua"/>
          <w:sz w:val="20"/>
          <w:szCs w:val="20"/>
          <w:lang w:val="id-ID"/>
        </w:rPr>
      </w:pPr>
    </w:p>
    <w:p w14:paraId="3EC70B72" w14:textId="77777777" w:rsidR="00A0426D" w:rsidRPr="00254BD0" w:rsidRDefault="00A0426D">
      <w:pPr>
        <w:rPr>
          <w:rFonts w:ascii="Book Antiqua" w:hAnsi="Book Antiqua"/>
          <w:sz w:val="20"/>
          <w:szCs w:val="20"/>
          <w:lang w:val="id-ID"/>
        </w:rPr>
      </w:pPr>
    </w:p>
    <w:sectPr w:rsidR="00A0426D" w:rsidRPr="00254BD0">
      <w:headerReference w:type="default" r:id="rId12"/>
      <w:footerReference w:type="default" r:id="rId13"/>
      <w:pgSz w:w="12240" w:h="15840"/>
      <w:pgMar w:top="1440" w:right="1800" w:bottom="1440" w:left="180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E95D" w16cex:dateUtc="2020-08-05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F4CF3" w16cid:durableId="22D4E95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4928" w14:textId="77777777" w:rsidR="002630B7" w:rsidRDefault="002630B7" w:rsidP="00336416">
      <w:r>
        <w:separator/>
      </w:r>
    </w:p>
  </w:endnote>
  <w:endnote w:type="continuationSeparator" w:id="0">
    <w:p w14:paraId="295541FA" w14:textId="77777777" w:rsidR="002630B7" w:rsidRDefault="002630B7" w:rsidP="003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93B6" w14:textId="76EE0618" w:rsidR="003B70B4" w:rsidRDefault="00F34173">
    <w:pPr>
      <w:widowControl/>
      <w:rPr>
        <w:lang w:val="id-ID"/>
      </w:rPr>
    </w:pPr>
    <w:r>
      <w:rPr>
        <w:lang w:val="id-ID"/>
      </w:rPr>
      <w:t>Direvisi: Versi Agustus 2020</w:t>
    </w:r>
  </w:p>
  <w:p w14:paraId="236989C2" w14:textId="77777777" w:rsidR="003B5998" w:rsidRPr="003B5998" w:rsidRDefault="003B5998">
    <w:pPr>
      <w:widowControl/>
      <w:rPr>
        <w:lang w:val="id-I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22AC7" w14:textId="77777777" w:rsidR="002630B7" w:rsidRDefault="002630B7" w:rsidP="00336416">
      <w:r>
        <w:separator/>
      </w:r>
    </w:p>
  </w:footnote>
  <w:footnote w:type="continuationSeparator" w:id="0">
    <w:p w14:paraId="1637A45E" w14:textId="77777777" w:rsidR="002630B7" w:rsidRDefault="002630B7" w:rsidP="00336416">
      <w:r>
        <w:continuationSeparator/>
      </w:r>
    </w:p>
  </w:footnote>
  <w:footnote w:id="1">
    <w:p w14:paraId="77BA59A2" w14:textId="01BBC893" w:rsidR="003B70B4" w:rsidRPr="004712A9" w:rsidRDefault="003B70B4" w:rsidP="00D71FE9">
      <w:pPr>
        <w:pStyle w:val="FootnoteText"/>
        <w:rPr>
          <w:rFonts w:ascii="Book Antiqua" w:hAnsi="Book Antiqua"/>
          <w:lang w:val="en-US"/>
        </w:rPr>
      </w:pPr>
      <w:r>
        <w:rPr>
          <w:rStyle w:val="FootnoteReference"/>
          <w:rFonts w:ascii="Book Antiqua" w:hAnsi="Book Antiqua" w:cs="Book Antiqua"/>
          <w:color w:val="000000"/>
        </w:rPr>
        <w:t>1</w:t>
      </w:r>
      <w:r>
        <w:t xml:space="preserve"> </w:t>
      </w:r>
      <w:r>
        <w:rPr>
          <w:rFonts w:ascii="Book Antiqua" w:hAnsi="Book Antiqua" w:cs="Book Antiqua"/>
          <w:sz w:val="18"/>
          <w:szCs w:val="18"/>
          <w:lang w:val="id-ID"/>
        </w:rPr>
        <w:t xml:space="preserve">Para personalia adalah individu yang bekerja sebagai anggota staf, konsultan, penasihat, mereka yang magang, dan lainnya yang </w:t>
      </w:r>
      <w:proofErr w:type="spellStart"/>
      <w:r>
        <w:rPr>
          <w:rFonts w:ascii="Book Antiqua" w:hAnsi="Book Antiqua" w:cs="Book Antiqua"/>
          <w:sz w:val="18"/>
          <w:szCs w:val="18"/>
          <w:lang w:val="id-ID"/>
        </w:rPr>
        <w:t>dipekerjakan</w:t>
      </w:r>
      <w:proofErr w:type="spellEnd"/>
      <w:r>
        <w:rPr>
          <w:rFonts w:ascii="Book Antiqua" w:hAnsi="Book Antiqua" w:cs="Book Antiqua"/>
          <w:sz w:val="18"/>
          <w:szCs w:val="18"/>
          <w:lang w:val="id-ID"/>
        </w:rPr>
        <w:t xml:space="preserve"> oleh DRF atau dilibatkan dengan cara yang lainnya oleh DRF</w:t>
      </w:r>
      <w:r>
        <w:rPr>
          <w:rFonts w:ascii="Book Antiqua" w:hAnsi="Book Antiqua" w:cs="Book Antiqua"/>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21695" w14:textId="77777777" w:rsidR="003B70B4" w:rsidRDefault="003B70B4">
    <w:pPr>
      <w:widowContro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C25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894EE874"/>
    <w:lvl w:ilvl="0">
      <w:numFmt w:val="decimal"/>
      <w:lvlText w:val=""/>
      <w:lvlJc w:val="left"/>
      <w:pPr>
        <w:widowControl w:val="0"/>
        <w:autoSpaceDE w:val="0"/>
        <w:autoSpaceDN w:val="0"/>
        <w:adjustRightInd w:val="0"/>
      </w:pPr>
      <w:rPr>
        <w:rFonts w:ascii="Times New Roman" w:hAnsi="Times New Roman" w:cs="Times New Roman"/>
        <w:sz w:val="24"/>
        <w:szCs w:val="24"/>
      </w:rPr>
    </w:lvl>
    <w:lvl w:ilvl="1">
      <w:numFmt w:val="decimal"/>
      <w:lvlText w:val=""/>
      <w:lvlJc w:val="left"/>
      <w:pPr>
        <w:widowControl w:val="0"/>
        <w:autoSpaceDE w:val="0"/>
        <w:autoSpaceDN w:val="0"/>
        <w:adjustRightInd w:val="0"/>
      </w:pPr>
      <w:rPr>
        <w:rFonts w:ascii="Times New Roman" w:hAnsi="Times New Roman" w:cs="Times New Roman"/>
        <w:sz w:val="24"/>
        <w:szCs w:val="24"/>
      </w:rPr>
    </w:lvl>
    <w:lvl w:ilvl="2">
      <w:numFmt w:val="decimal"/>
      <w:lvlText w:val=""/>
      <w:lvlJc w:val="left"/>
      <w:pPr>
        <w:widowControl w:val="0"/>
        <w:autoSpaceDE w:val="0"/>
        <w:autoSpaceDN w:val="0"/>
        <w:adjustRightInd w:val="0"/>
      </w:pPr>
      <w:rPr>
        <w:rFonts w:ascii="Times New Roman" w:hAnsi="Times New Roman" w:cs="Times New Roman"/>
        <w:sz w:val="24"/>
        <w:szCs w:val="24"/>
      </w:rPr>
    </w:lvl>
    <w:lvl w:ilvl="3">
      <w:numFmt w:val="decimal"/>
      <w:lvlText w:val=""/>
      <w:lvlJc w:val="left"/>
      <w:pPr>
        <w:widowControl w:val="0"/>
        <w:autoSpaceDE w:val="0"/>
        <w:autoSpaceDN w:val="0"/>
        <w:adjustRightInd w:val="0"/>
      </w:pPr>
      <w:rPr>
        <w:rFonts w:ascii="Times New Roman" w:hAnsi="Times New Roman" w:cs="Times New Roman"/>
        <w:sz w:val="24"/>
        <w:szCs w:val="24"/>
      </w:rPr>
    </w:lvl>
    <w:lvl w:ilvl="4">
      <w:numFmt w:val="decimal"/>
      <w:lvlText w:val=""/>
      <w:lvlJc w:val="left"/>
      <w:pPr>
        <w:widowControl w:val="0"/>
        <w:autoSpaceDE w:val="0"/>
        <w:autoSpaceDN w:val="0"/>
        <w:adjustRightInd w:val="0"/>
      </w:pPr>
      <w:rPr>
        <w:rFonts w:ascii="Times New Roman" w:hAnsi="Times New Roman" w:cs="Times New Roman"/>
        <w:sz w:val="24"/>
        <w:szCs w:val="24"/>
      </w:rPr>
    </w:lvl>
    <w:lvl w:ilvl="5">
      <w:numFmt w:val="decimal"/>
      <w:lvlText w:val=""/>
      <w:lvlJc w:val="left"/>
      <w:pPr>
        <w:widowControl w:val="0"/>
        <w:autoSpaceDE w:val="0"/>
        <w:autoSpaceDN w:val="0"/>
        <w:adjustRightInd w:val="0"/>
      </w:pPr>
      <w:rPr>
        <w:rFonts w:ascii="Times New Roman" w:hAnsi="Times New Roman" w:cs="Times New Roman"/>
        <w:sz w:val="24"/>
        <w:szCs w:val="24"/>
      </w:rPr>
    </w:lvl>
    <w:lvl w:ilvl="6">
      <w:numFmt w:val="decimal"/>
      <w:lvlText w:val=""/>
      <w:lvlJc w:val="left"/>
      <w:pPr>
        <w:widowControl w:val="0"/>
        <w:autoSpaceDE w:val="0"/>
        <w:autoSpaceDN w:val="0"/>
        <w:adjustRightInd w:val="0"/>
      </w:pPr>
      <w:rPr>
        <w:rFonts w:ascii="Times New Roman" w:hAnsi="Times New Roman" w:cs="Times New Roman"/>
        <w:sz w:val="24"/>
        <w:szCs w:val="24"/>
      </w:rPr>
    </w:lvl>
    <w:lvl w:ilvl="7">
      <w:numFmt w:val="decimal"/>
      <w:lvlText w:val=""/>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2">
    <w:nsid w:val="00000007"/>
    <w:multiLevelType w:val="hybridMultilevel"/>
    <w:tmpl w:val="5C9EA994"/>
    <w:lvl w:ilvl="0" w:tplc="FFFFFFFF">
      <w:start w:val="1"/>
      <w:numFmt w:val="bullet"/>
      <w:lvlText w:val=""/>
      <w:lvlJc w:val="left"/>
      <w:pPr>
        <w:widowControl w:val="0"/>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120" w:hanging="360"/>
      </w:pPr>
      <w:rPr>
        <w:rFonts w:ascii="Wingdings" w:hAnsi="Wingdings" w:cs="Wingdings"/>
        <w:sz w:val="24"/>
        <w:szCs w:val="24"/>
      </w:rPr>
    </w:lvl>
  </w:abstractNum>
  <w:abstractNum w:abstractNumId="3">
    <w:nsid w:val="00000008"/>
    <w:multiLevelType w:val="multilevel"/>
    <w:tmpl w:val="C046B3BC"/>
    <w:lvl w:ilvl="0">
      <w:start w:val="1"/>
      <w:numFmt w:val="bullet"/>
      <w:lvlText w:val=""/>
      <w:lvlJc w:val="left"/>
      <w:pPr>
        <w:widowControl w:val="0"/>
        <w:autoSpaceDE w:val="0"/>
        <w:autoSpaceDN w:val="0"/>
        <w:adjustRightInd w:val="0"/>
      </w:pPr>
      <w:rPr>
        <w:rFonts w:ascii="Symbol" w:hAnsi="Symbol" w:cs="Symbol"/>
        <w:sz w:val="24"/>
        <w:szCs w:val="24"/>
      </w:rPr>
    </w:lvl>
    <w:lvl w:ilvl="1">
      <w:numFmt w:val="decimal"/>
      <w:lvlText w:val=""/>
      <w:lvlJc w:val="left"/>
      <w:pPr>
        <w:widowControl w:val="0"/>
        <w:autoSpaceDE w:val="0"/>
        <w:autoSpaceDN w:val="0"/>
        <w:adjustRightInd w:val="0"/>
      </w:pPr>
      <w:rPr>
        <w:rFonts w:ascii="Times New Roman" w:hAnsi="Times New Roman" w:cs="Times New Roman"/>
        <w:sz w:val="24"/>
        <w:szCs w:val="24"/>
      </w:rPr>
    </w:lvl>
    <w:lvl w:ilvl="2">
      <w:numFmt w:val="decimal"/>
      <w:lvlText w:val=""/>
      <w:lvlJc w:val="left"/>
      <w:pPr>
        <w:widowControl w:val="0"/>
        <w:autoSpaceDE w:val="0"/>
        <w:autoSpaceDN w:val="0"/>
        <w:adjustRightInd w:val="0"/>
      </w:pPr>
      <w:rPr>
        <w:rFonts w:ascii="Times New Roman" w:hAnsi="Times New Roman" w:cs="Times New Roman"/>
        <w:sz w:val="24"/>
        <w:szCs w:val="24"/>
      </w:rPr>
    </w:lvl>
    <w:lvl w:ilvl="3">
      <w:numFmt w:val="decimal"/>
      <w:lvlText w:val=""/>
      <w:lvlJc w:val="left"/>
      <w:pPr>
        <w:widowControl w:val="0"/>
        <w:autoSpaceDE w:val="0"/>
        <w:autoSpaceDN w:val="0"/>
        <w:adjustRightInd w:val="0"/>
      </w:pPr>
      <w:rPr>
        <w:rFonts w:ascii="Times New Roman" w:hAnsi="Times New Roman" w:cs="Times New Roman"/>
        <w:sz w:val="24"/>
        <w:szCs w:val="24"/>
      </w:rPr>
    </w:lvl>
    <w:lvl w:ilvl="4">
      <w:numFmt w:val="decimal"/>
      <w:lvlText w:val=""/>
      <w:lvlJc w:val="left"/>
      <w:pPr>
        <w:widowControl w:val="0"/>
        <w:autoSpaceDE w:val="0"/>
        <w:autoSpaceDN w:val="0"/>
        <w:adjustRightInd w:val="0"/>
      </w:pPr>
      <w:rPr>
        <w:rFonts w:ascii="Times New Roman" w:hAnsi="Times New Roman" w:cs="Times New Roman"/>
        <w:sz w:val="24"/>
        <w:szCs w:val="24"/>
      </w:rPr>
    </w:lvl>
    <w:lvl w:ilvl="5">
      <w:numFmt w:val="decimal"/>
      <w:lvlText w:val=""/>
      <w:lvlJc w:val="left"/>
      <w:pPr>
        <w:widowControl w:val="0"/>
        <w:autoSpaceDE w:val="0"/>
        <w:autoSpaceDN w:val="0"/>
        <w:adjustRightInd w:val="0"/>
      </w:pPr>
      <w:rPr>
        <w:rFonts w:ascii="Times New Roman" w:hAnsi="Times New Roman" w:cs="Times New Roman"/>
        <w:sz w:val="24"/>
        <w:szCs w:val="24"/>
      </w:rPr>
    </w:lvl>
    <w:lvl w:ilvl="6">
      <w:numFmt w:val="decimal"/>
      <w:lvlText w:val=""/>
      <w:lvlJc w:val="left"/>
      <w:pPr>
        <w:widowControl w:val="0"/>
        <w:autoSpaceDE w:val="0"/>
        <w:autoSpaceDN w:val="0"/>
        <w:adjustRightInd w:val="0"/>
      </w:pPr>
      <w:rPr>
        <w:rFonts w:ascii="Times New Roman" w:hAnsi="Times New Roman" w:cs="Times New Roman"/>
        <w:sz w:val="24"/>
        <w:szCs w:val="24"/>
      </w:rPr>
    </w:lvl>
    <w:lvl w:ilvl="7">
      <w:numFmt w:val="decimal"/>
      <w:lvlText w:val=""/>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4">
    <w:nsid w:val="00000009"/>
    <w:multiLevelType w:val="hybridMultilevel"/>
    <w:tmpl w:val="56BE1D4E"/>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5">
    <w:nsid w:val="0000000A"/>
    <w:multiLevelType w:val="multilevel"/>
    <w:tmpl w:val="C7A8299E"/>
    <w:lvl w:ilvl="0">
      <w:start w:val="1"/>
      <w:numFmt w:val="bullet"/>
      <w:lvlText w:val=""/>
      <w:lvlJc w:val="left"/>
      <w:pPr>
        <w:widowControl w:val="0"/>
        <w:autoSpaceDE w:val="0"/>
        <w:autoSpaceDN w:val="0"/>
        <w:adjustRightInd w:val="0"/>
      </w:pPr>
      <w:rPr>
        <w:rFonts w:ascii="Symbol" w:hAnsi="Symbol" w:cs="Symbol"/>
        <w:sz w:val="24"/>
        <w:szCs w:val="24"/>
        <w:lang w:val="id-ID"/>
      </w:rPr>
    </w:lvl>
    <w:lvl w:ilvl="1">
      <w:numFmt w:val="decimal"/>
      <w:lvlText w:val=""/>
      <w:lvlJc w:val="left"/>
      <w:pPr>
        <w:widowControl w:val="0"/>
        <w:autoSpaceDE w:val="0"/>
        <w:autoSpaceDN w:val="0"/>
        <w:adjustRightInd w:val="0"/>
      </w:pPr>
      <w:rPr>
        <w:rFonts w:ascii="Times New Roman" w:hAnsi="Times New Roman" w:cs="Times New Roman"/>
        <w:sz w:val="24"/>
        <w:szCs w:val="24"/>
      </w:rPr>
    </w:lvl>
    <w:lvl w:ilvl="2">
      <w:numFmt w:val="decimal"/>
      <w:lvlText w:val=""/>
      <w:lvlJc w:val="left"/>
      <w:pPr>
        <w:widowControl w:val="0"/>
        <w:autoSpaceDE w:val="0"/>
        <w:autoSpaceDN w:val="0"/>
        <w:adjustRightInd w:val="0"/>
      </w:pPr>
      <w:rPr>
        <w:rFonts w:ascii="Times New Roman" w:hAnsi="Times New Roman" w:cs="Times New Roman"/>
        <w:sz w:val="24"/>
        <w:szCs w:val="24"/>
      </w:rPr>
    </w:lvl>
    <w:lvl w:ilvl="3">
      <w:numFmt w:val="decimal"/>
      <w:lvlText w:val=""/>
      <w:lvlJc w:val="left"/>
      <w:pPr>
        <w:widowControl w:val="0"/>
        <w:autoSpaceDE w:val="0"/>
        <w:autoSpaceDN w:val="0"/>
        <w:adjustRightInd w:val="0"/>
      </w:pPr>
      <w:rPr>
        <w:rFonts w:ascii="Times New Roman" w:hAnsi="Times New Roman" w:cs="Times New Roman"/>
        <w:sz w:val="24"/>
        <w:szCs w:val="24"/>
      </w:rPr>
    </w:lvl>
    <w:lvl w:ilvl="4">
      <w:numFmt w:val="decimal"/>
      <w:lvlText w:val=""/>
      <w:lvlJc w:val="left"/>
      <w:pPr>
        <w:widowControl w:val="0"/>
        <w:autoSpaceDE w:val="0"/>
        <w:autoSpaceDN w:val="0"/>
        <w:adjustRightInd w:val="0"/>
      </w:pPr>
      <w:rPr>
        <w:rFonts w:ascii="Times New Roman" w:hAnsi="Times New Roman" w:cs="Times New Roman"/>
        <w:sz w:val="24"/>
        <w:szCs w:val="24"/>
      </w:rPr>
    </w:lvl>
    <w:lvl w:ilvl="5">
      <w:numFmt w:val="decimal"/>
      <w:lvlText w:val=""/>
      <w:lvlJc w:val="left"/>
      <w:pPr>
        <w:widowControl w:val="0"/>
        <w:autoSpaceDE w:val="0"/>
        <w:autoSpaceDN w:val="0"/>
        <w:adjustRightInd w:val="0"/>
      </w:pPr>
      <w:rPr>
        <w:rFonts w:ascii="Times New Roman" w:hAnsi="Times New Roman" w:cs="Times New Roman"/>
        <w:sz w:val="24"/>
        <w:szCs w:val="24"/>
      </w:rPr>
    </w:lvl>
    <w:lvl w:ilvl="6">
      <w:numFmt w:val="decimal"/>
      <w:lvlText w:val=""/>
      <w:lvlJc w:val="left"/>
      <w:pPr>
        <w:widowControl w:val="0"/>
        <w:autoSpaceDE w:val="0"/>
        <w:autoSpaceDN w:val="0"/>
        <w:adjustRightInd w:val="0"/>
      </w:pPr>
      <w:rPr>
        <w:rFonts w:ascii="Times New Roman" w:hAnsi="Times New Roman" w:cs="Times New Roman"/>
        <w:sz w:val="24"/>
        <w:szCs w:val="24"/>
      </w:rPr>
    </w:lvl>
    <w:lvl w:ilvl="7">
      <w:numFmt w:val="decimal"/>
      <w:lvlText w:val=""/>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6">
    <w:nsid w:val="0BA97292"/>
    <w:multiLevelType w:val="hybridMultilevel"/>
    <w:tmpl w:val="EB1C2392"/>
    <w:lvl w:ilvl="0" w:tplc="FE14EE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42EF2"/>
    <w:multiLevelType w:val="hybridMultilevel"/>
    <w:tmpl w:val="8C343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64A97"/>
    <w:multiLevelType w:val="hybridMultilevel"/>
    <w:tmpl w:val="F058FF1A"/>
    <w:lvl w:ilvl="0" w:tplc="FFFFFFFF">
      <w:start w:val="1"/>
      <w:numFmt w:val="decimal"/>
      <w:lvlText w:val="%1."/>
      <w:lvlJc w:val="left"/>
      <w:pPr>
        <w:widowControl w:val="0"/>
        <w:autoSpaceDE w:val="0"/>
        <w:autoSpaceDN w:val="0"/>
        <w:adjustRightInd w:val="0"/>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9">
    <w:nsid w:val="68874C59"/>
    <w:multiLevelType w:val="hybridMultilevel"/>
    <w:tmpl w:val="56BE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8"/>
    <w:lvlOverride w:ilvl="0">
      <w:lvl w:ilvl="0" w:tplc="FFFFFFFF">
        <w:start w:val="1"/>
        <w:numFmt w:val="decimal"/>
        <w:lvlText w:val="%1."/>
        <w:lvlJc w:val="left"/>
        <w:pPr>
          <w:widowControl w:val="0"/>
          <w:autoSpaceDE w:val="0"/>
          <w:autoSpaceDN w:val="0"/>
          <w:adjustRightInd w:val="0"/>
          <w:ind w:left="720" w:hanging="36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color w:val="0000FF"/>
          <w:sz w:val="24"/>
          <w:szCs w:val="24"/>
          <w:u w:val="double"/>
        </w:rPr>
      </w:lvl>
    </w:lvlOverride>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416"/>
    <w:rsid w:val="000138CC"/>
    <w:rsid w:val="000229FE"/>
    <w:rsid w:val="00043D03"/>
    <w:rsid w:val="00044CC9"/>
    <w:rsid w:val="000761D3"/>
    <w:rsid w:val="00080008"/>
    <w:rsid w:val="000A02DC"/>
    <w:rsid w:val="000A1415"/>
    <w:rsid w:val="000A2133"/>
    <w:rsid w:val="000B542E"/>
    <w:rsid w:val="000D25AE"/>
    <w:rsid w:val="000D2AD8"/>
    <w:rsid w:val="00100174"/>
    <w:rsid w:val="0011298B"/>
    <w:rsid w:val="0013514E"/>
    <w:rsid w:val="00136BFB"/>
    <w:rsid w:val="0018784F"/>
    <w:rsid w:val="001953D7"/>
    <w:rsid w:val="001A61B8"/>
    <w:rsid w:val="001F247C"/>
    <w:rsid w:val="00221B2A"/>
    <w:rsid w:val="00225701"/>
    <w:rsid w:val="002300C8"/>
    <w:rsid w:val="00241A89"/>
    <w:rsid w:val="002519AC"/>
    <w:rsid w:val="00254BD0"/>
    <w:rsid w:val="00262436"/>
    <w:rsid w:val="002630B7"/>
    <w:rsid w:val="002650AA"/>
    <w:rsid w:val="002749AA"/>
    <w:rsid w:val="002978A8"/>
    <w:rsid w:val="002B23E8"/>
    <w:rsid w:val="002B45F6"/>
    <w:rsid w:val="0030122D"/>
    <w:rsid w:val="00315128"/>
    <w:rsid w:val="0032370D"/>
    <w:rsid w:val="0033162B"/>
    <w:rsid w:val="00336416"/>
    <w:rsid w:val="00362115"/>
    <w:rsid w:val="00366E2D"/>
    <w:rsid w:val="003876F6"/>
    <w:rsid w:val="003912C1"/>
    <w:rsid w:val="003A44FE"/>
    <w:rsid w:val="003A5DC9"/>
    <w:rsid w:val="003B1CC8"/>
    <w:rsid w:val="003B4814"/>
    <w:rsid w:val="003B5998"/>
    <w:rsid w:val="003B70B4"/>
    <w:rsid w:val="003D08D9"/>
    <w:rsid w:val="00447C35"/>
    <w:rsid w:val="00474C16"/>
    <w:rsid w:val="004F7C04"/>
    <w:rsid w:val="00555880"/>
    <w:rsid w:val="00566FE1"/>
    <w:rsid w:val="005859E0"/>
    <w:rsid w:val="005C3C0A"/>
    <w:rsid w:val="005D49E3"/>
    <w:rsid w:val="006135C0"/>
    <w:rsid w:val="006239EA"/>
    <w:rsid w:val="006835EB"/>
    <w:rsid w:val="00684AB5"/>
    <w:rsid w:val="00694DD6"/>
    <w:rsid w:val="006A7F67"/>
    <w:rsid w:val="006B5E53"/>
    <w:rsid w:val="00700412"/>
    <w:rsid w:val="007578F6"/>
    <w:rsid w:val="007864B7"/>
    <w:rsid w:val="00792D7D"/>
    <w:rsid w:val="00795EEE"/>
    <w:rsid w:val="007C25C7"/>
    <w:rsid w:val="00822568"/>
    <w:rsid w:val="0082303A"/>
    <w:rsid w:val="008248F8"/>
    <w:rsid w:val="00830AFA"/>
    <w:rsid w:val="00831BAD"/>
    <w:rsid w:val="008801AA"/>
    <w:rsid w:val="008A4AE7"/>
    <w:rsid w:val="008F1993"/>
    <w:rsid w:val="009024EB"/>
    <w:rsid w:val="009115D2"/>
    <w:rsid w:val="00916E40"/>
    <w:rsid w:val="009836D7"/>
    <w:rsid w:val="009932AC"/>
    <w:rsid w:val="00997008"/>
    <w:rsid w:val="009E5170"/>
    <w:rsid w:val="009F5F9C"/>
    <w:rsid w:val="00A0426D"/>
    <w:rsid w:val="00A43BC9"/>
    <w:rsid w:val="00A50737"/>
    <w:rsid w:val="00A56670"/>
    <w:rsid w:val="00A614B3"/>
    <w:rsid w:val="00A704B3"/>
    <w:rsid w:val="00A77B4E"/>
    <w:rsid w:val="00A81139"/>
    <w:rsid w:val="00AF52F2"/>
    <w:rsid w:val="00B039E5"/>
    <w:rsid w:val="00B67FD7"/>
    <w:rsid w:val="00BA59E7"/>
    <w:rsid w:val="00BB090B"/>
    <w:rsid w:val="00BC2F28"/>
    <w:rsid w:val="00BE512E"/>
    <w:rsid w:val="00C0351D"/>
    <w:rsid w:val="00C043B6"/>
    <w:rsid w:val="00C16EF0"/>
    <w:rsid w:val="00C266B0"/>
    <w:rsid w:val="00C376EA"/>
    <w:rsid w:val="00C562B0"/>
    <w:rsid w:val="00C7344F"/>
    <w:rsid w:val="00C77925"/>
    <w:rsid w:val="00C92734"/>
    <w:rsid w:val="00C94D32"/>
    <w:rsid w:val="00CB5654"/>
    <w:rsid w:val="00CE4122"/>
    <w:rsid w:val="00CE5501"/>
    <w:rsid w:val="00CE65E0"/>
    <w:rsid w:val="00CF2DF9"/>
    <w:rsid w:val="00D20D20"/>
    <w:rsid w:val="00D26EF3"/>
    <w:rsid w:val="00D27EF8"/>
    <w:rsid w:val="00D30CD6"/>
    <w:rsid w:val="00D71FE9"/>
    <w:rsid w:val="00DB2401"/>
    <w:rsid w:val="00DD4BD0"/>
    <w:rsid w:val="00DD52F6"/>
    <w:rsid w:val="00DE4653"/>
    <w:rsid w:val="00DF027A"/>
    <w:rsid w:val="00DF042E"/>
    <w:rsid w:val="00E05C1A"/>
    <w:rsid w:val="00E275F6"/>
    <w:rsid w:val="00E420FC"/>
    <w:rsid w:val="00E45498"/>
    <w:rsid w:val="00E525A7"/>
    <w:rsid w:val="00E75F77"/>
    <w:rsid w:val="00EA6FC5"/>
    <w:rsid w:val="00EC4168"/>
    <w:rsid w:val="00F016CB"/>
    <w:rsid w:val="00F044D0"/>
    <w:rsid w:val="00F12AEB"/>
    <w:rsid w:val="00F34173"/>
    <w:rsid w:val="00F60594"/>
    <w:rsid w:val="00F614D4"/>
    <w:rsid w:val="00F62B85"/>
    <w:rsid w:val="00F63694"/>
    <w:rsid w:val="00FB10DE"/>
    <w:rsid w:val="00FB3520"/>
    <w:rsid w:val="00FF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4949D"/>
  <w15:chartTrackingRefBased/>
  <w15:docId w15:val="{7C18D01E-9AEA-499F-B7C9-48A689B7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w:eastAsia="MS Mincho" w:hAnsi="Lucida Sans"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16"/>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link w:val="Heading1Char"/>
    <w:uiPriority w:val="9"/>
    <w:qFormat/>
    <w:rsid w:val="000138CC"/>
    <w:pPr>
      <w:autoSpaceDE/>
      <w:autoSpaceDN/>
      <w:adjustRightInd/>
      <w:ind w:left="116"/>
      <w:outlineLvl w:val="0"/>
    </w:pPr>
    <w:rPr>
      <w:rFonts w:ascii="Arial" w:eastAsia="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uiPriority w:val="99"/>
    <w:rsid w:val="00336416"/>
    <w:pPr>
      <w:keepNext/>
      <w:widowControl w:val="0"/>
      <w:autoSpaceDE w:val="0"/>
      <w:autoSpaceDN w:val="0"/>
      <w:adjustRightInd w:val="0"/>
      <w:outlineLvl w:val="0"/>
    </w:pPr>
    <w:rPr>
      <w:rFonts w:ascii="Helvetica" w:eastAsia="Times New Roman" w:hAnsi="Helvetica" w:cs="Helvetica"/>
      <w:b/>
      <w:bCs/>
      <w:color w:val="000000"/>
      <w:sz w:val="36"/>
      <w:szCs w:val="36"/>
    </w:rPr>
  </w:style>
  <w:style w:type="paragraph" w:customStyle="1" w:styleId="Heading21">
    <w:name w:val="Heading 21"/>
    <w:next w:val="Body"/>
    <w:autoRedefine/>
    <w:qFormat/>
    <w:rsid w:val="00DF042E"/>
    <w:pPr>
      <w:keepNext/>
      <w:autoSpaceDE w:val="0"/>
      <w:autoSpaceDN w:val="0"/>
      <w:adjustRightInd w:val="0"/>
      <w:outlineLvl w:val="1"/>
    </w:pPr>
    <w:rPr>
      <w:rFonts w:ascii="Book Antiqua" w:eastAsia="Times New Roman" w:hAnsi="Book Antiqua" w:cs="Book Antiqua"/>
      <w:bCs/>
      <w:color w:val="A40800"/>
      <w:lang w:val="id-ID"/>
    </w:rPr>
  </w:style>
  <w:style w:type="paragraph" w:customStyle="1" w:styleId="HeaderFooter">
    <w:name w:val="Header &amp; Footer"/>
    <w:uiPriority w:val="99"/>
    <w:rsid w:val="00336416"/>
    <w:pPr>
      <w:widowControl w:val="0"/>
      <w:tabs>
        <w:tab w:val="right" w:pos="9360"/>
      </w:tabs>
      <w:autoSpaceDE w:val="0"/>
      <w:autoSpaceDN w:val="0"/>
      <w:adjustRightInd w:val="0"/>
    </w:pPr>
    <w:rPr>
      <w:rFonts w:ascii="Helvetica" w:eastAsia="Times New Roman" w:hAnsi="Helvetica" w:cs="Helvetica"/>
      <w:color w:val="000000"/>
      <w:sz w:val="24"/>
      <w:szCs w:val="24"/>
    </w:rPr>
  </w:style>
  <w:style w:type="paragraph" w:customStyle="1" w:styleId="Body">
    <w:name w:val="Body"/>
    <w:rsid w:val="00336416"/>
    <w:pPr>
      <w:widowControl w:val="0"/>
      <w:autoSpaceDE w:val="0"/>
      <w:autoSpaceDN w:val="0"/>
      <w:adjustRightInd w:val="0"/>
    </w:pPr>
    <w:rPr>
      <w:rFonts w:ascii="Helvetica" w:eastAsia="Times New Roman" w:hAnsi="Helvetica" w:cs="Helvetica"/>
      <w:color w:val="000000"/>
      <w:sz w:val="24"/>
      <w:szCs w:val="24"/>
    </w:rPr>
  </w:style>
  <w:style w:type="paragraph" w:customStyle="1" w:styleId="BodyBullet">
    <w:name w:val="Body Bullet"/>
    <w:uiPriority w:val="99"/>
    <w:rsid w:val="00336416"/>
    <w:pPr>
      <w:widowControl w:val="0"/>
      <w:autoSpaceDE w:val="0"/>
      <w:autoSpaceDN w:val="0"/>
      <w:adjustRightInd w:val="0"/>
    </w:pPr>
    <w:rPr>
      <w:rFonts w:ascii="Helvetica" w:eastAsia="Times New Roman" w:hAnsi="Helvetica" w:cs="Helvetica"/>
      <w:color w:val="000000"/>
      <w:sz w:val="24"/>
      <w:szCs w:val="24"/>
    </w:rPr>
  </w:style>
  <w:style w:type="paragraph" w:styleId="Header">
    <w:name w:val="header"/>
    <w:basedOn w:val="Normal"/>
    <w:link w:val="HeaderChar"/>
    <w:uiPriority w:val="99"/>
    <w:rsid w:val="00336416"/>
    <w:pPr>
      <w:tabs>
        <w:tab w:val="center" w:pos="4320"/>
        <w:tab w:val="right" w:pos="8640"/>
      </w:tabs>
    </w:pPr>
    <w:rPr>
      <w:lang w:val="x-none" w:eastAsia="x-none"/>
    </w:rPr>
  </w:style>
  <w:style w:type="character" w:customStyle="1" w:styleId="HeaderChar">
    <w:name w:val="Header Char"/>
    <w:link w:val="Header"/>
    <w:uiPriority w:val="99"/>
    <w:rsid w:val="00336416"/>
    <w:rPr>
      <w:rFonts w:ascii="Times New Roman" w:eastAsia="Times New Roman" w:hAnsi="Times New Roman"/>
      <w:sz w:val="24"/>
      <w:szCs w:val="24"/>
      <w:lang w:val="x-none"/>
    </w:rPr>
  </w:style>
  <w:style w:type="paragraph" w:styleId="Footer">
    <w:name w:val="footer"/>
    <w:basedOn w:val="Normal"/>
    <w:link w:val="FooterChar"/>
    <w:uiPriority w:val="99"/>
    <w:rsid w:val="00336416"/>
    <w:pPr>
      <w:tabs>
        <w:tab w:val="center" w:pos="4320"/>
        <w:tab w:val="right" w:pos="8640"/>
      </w:tabs>
    </w:pPr>
    <w:rPr>
      <w:lang w:val="x-none" w:eastAsia="x-none"/>
    </w:rPr>
  </w:style>
  <w:style w:type="character" w:customStyle="1" w:styleId="FooterChar">
    <w:name w:val="Footer Char"/>
    <w:link w:val="Footer"/>
    <w:uiPriority w:val="99"/>
    <w:rsid w:val="00336416"/>
    <w:rPr>
      <w:rFonts w:ascii="Times New Roman" w:eastAsia="Times New Roman" w:hAnsi="Times New Roman"/>
      <w:sz w:val="24"/>
      <w:szCs w:val="24"/>
      <w:lang w:val="x-none"/>
    </w:rPr>
  </w:style>
  <w:style w:type="character" w:styleId="PageNumber">
    <w:name w:val="page number"/>
    <w:uiPriority w:val="99"/>
    <w:rsid w:val="00336416"/>
    <w:rPr>
      <w:rFonts w:ascii="Times New Roman" w:hAnsi="Times New Roman" w:cs="Times New Roman"/>
      <w:sz w:val="24"/>
      <w:szCs w:val="24"/>
      <w:lang w:val="en-US"/>
    </w:rPr>
  </w:style>
  <w:style w:type="paragraph" w:customStyle="1" w:styleId="Normal2">
    <w:name w:val="Normal 2"/>
    <w:rsid w:val="00336416"/>
    <w:pPr>
      <w:widowControl w:val="0"/>
      <w:autoSpaceDE w:val="0"/>
      <w:autoSpaceDN w:val="0"/>
      <w:adjustRightInd w:val="0"/>
    </w:pPr>
    <w:rPr>
      <w:rFonts w:ascii="Book Antiqua" w:eastAsia="Times New Roman" w:hAnsi="Book Antiqua" w:cs="Book Antiqua"/>
      <w:b/>
      <w:bCs/>
      <w:color w:val="000000"/>
      <w:sz w:val="24"/>
      <w:szCs w:val="24"/>
    </w:rPr>
  </w:style>
  <w:style w:type="paragraph" w:styleId="FootnoteText">
    <w:name w:val="footnote text"/>
    <w:aliases w:val="Car"/>
    <w:basedOn w:val="Normal"/>
    <w:link w:val="FootnoteTextChar"/>
    <w:uiPriority w:val="99"/>
    <w:rsid w:val="00336416"/>
    <w:rPr>
      <w:lang w:val="x-none" w:eastAsia="x-none"/>
    </w:rPr>
  </w:style>
  <w:style w:type="character" w:customStyle="1" w:styleId="FootnoteTextChar">
    <w:name w:val="Footnote Text Char"/>
    <w:aliases w:val="Car Char"/>
    <w:link w:val="FootnoteText"/>
    <w:uiPriority w:val="99"/>
    <w:rsid w:val="00336416"/>
    <w:rPr>
      <w:rFonts w:ascii="Times New Roman" w:eastAsia="Times New Roman" w:hAnsi="Times New Roman"/>
      <w:sz w:val="24"/>
      <w:szCs w:val="24"/>
      <w:lang w:val="x-none"/>
    </w:rPr>
  </w:style>
  <w:style w:type="character" w:styleId="FootnoteReference">
    <w:name w:val="footnote reference"/>
    <w:uiPriority w:val="99"/>
    <w:rsid w:val="00336416"/>
    <w:rPr>
      <w:rFonts w:ascii="Times New Roman" w:hAnsi="Times New Roman" w:cs="Times New Roman"/>
      <w:sz w:val="24"/>
      <w:szCs w:val="24"/>
      <w:vertAlign w:val="superscript"/>
      <w:lang w:val="en-US"/>
    </w:rPr>
  </w:style>
  <w:style w:type="paragraph" w:customStyle="1" w:styleId="DocID">
    <w:name w:val="DocID"/>
    <w:basedOn w:val="Footer"/>
    <w:next w:val="Footer"/>
    <w:uiPriority w:val="99"/>
    <w:rsid w:val="00336416"/>
    <w:pPr>
      <w:tabs>
        <w:tab w:val="clear" w:pos="4320"/>
        <w:tab w:val="clear" w:pos="8640"/>
      </w:tabs>
    </w:pPr>
    <w:rPr>
      <w:sz w:val="16"/>
      <w:szCs w:val="16"/>
    </w:rPr>
  </w:style>
  <w:style w:type="paragraph" w:customStyle="1" w:styleId="DeltaViewTableHeading">
    <w:name w:val="DeltaView Table Heading"/>
    <w:basedOn w:val="Normal"/>
    <w:uiPriority w:val="99"/>
    <w:rsid w:val="00336416"/>
    <w:pPr>
      <w:widowControl/>
      <w:spacing w:after="120"/>
    </w:pPr>
    <w:rPr>
      <w:rFonts w:ascii="Arial" w:hAnsi="Arial" w:cs="Arial"/>
      <w:b/>
      <w:bCs/>
    </w:rPr>
  </w:style>
  <w:style w:type="paragraph" w:customStyle="1" w:styleId="DeltaViewTableBody">
    <w:name w:val="DeltaView Table Body"/>
    <w:basedOn w:val="Normal"/>
    <w:uiPriority w:val="99"/>
    <w:rsid w:val="00336416"/>
    <w:pPr>
      <w:widowControl/>
    </w:pPr>
    <w:rPr>
      <w:rFonts w:ascii="Arial" w:hAnsi="Arial" w:cs="Arial"/>
    </w:rPr>
  </w:style>
  <w:style w:type="character" w:customStyle="1" w:styleId="DeltaViewInsertion">
    <w:name w:val="DeltaView Insertion"/>
    <w:uiPriority w:val="99"/>
    <w:rsid w:val="00336416"/>
    <w:rPr>
      <w:color w:val="0000FF"/>
      <w:u w:val="double"/>
    </w:rPr>
  </w:style>
  <w:style w:type="character" w:customStyle="1" w:styleId="DeltaViewDeletion">
    <w:name w:val="DeltaView Deletion"/>
    <w:uiPriority w:val="99"/>
    <w:rsid w:val="00336416"/>
    <w:rPr>
      <w:strike/>
      <w:color w:val="FF0000"/>
    </w:rPr>
  </w:style>
  <w:style w:type="character" w:customStyle="1" w:styleId="DeltaViewMoveSource">
    <w:name w:val="DeltaView Move Source"/>
    <w:uiPriority w:val="99"/>
    <w:rsid w:val="00336416"/>
    <w:rPr>
      <w:strike/>
      <w:color w:val="00C000"/>
    </w:rPr>
  </w:style>
  <w:style w:type="character" w:customStyle="1" w:styleId="DeltaViewMoveDestination">
    <w:name w:val="DeltaView Move Destination"/>
    <w:uiPriority w:val="99"/>
    <w:rsid w:val="00336416"/>
    <w:rPr>
      <w:color w:val="00C000"/>
      <w:u w:val="double"/>
    </w:rPr>
  </w:style>
  <w:style w:type="character" w:customStyle="1" w:styleId="DeltaViewFormatChange">
    <w:name w:val="DeltaView Format Change"/>
    <w:uiPriority w:val="99"/>
    <w:rsid w:val="00336416"/>
    <w:rPr>
      <w:color w:val="000000"/>
    </w:rPr>
  </w:style>
  <w:style w:type="character" w:customStyle="1" w:styleId="DeltaViewMovedDeletion">
    <w:name w:val="DeltaView Moved Deletion"/>
    <w:uiPriority w:val="99"/>
    <w:rsid w:val="00336416"/>
    <w:rPr>
      <w:strike/>
      <w:color w:val="C08080"/>
    </w:rPr>
  </w:style>
  <w:style w:type="character" w:customStyle="1" w:styleId="DeltaViewStyleChangeLabel">
    <w:name w:val="DeltaView Style Change Label"/>
    <w:uiPriority w:val="99"/>
    <w:rsid w:val="00336416"/>
    <w:rPr>
      <w:color w:val="000000"/>
    </w:rPr>
  </w:style>
  <w:style w:type="paragraph" w:styleId="Title">
    <w:name w:val="Title"/>
    <w:basedOn w:val="Normal"/>
    <w:next w:val="Normal"/>
    <w:link w:val="TitleChar"/>
    <w:uiPriority w:val="10"/>
    <w:qFormat/>
    <w:rsid w:val="00F016CB"/>
    <w:pPr>
      <w:pBdr>
        <w:bottom w:val="single" w:sz="8" w:space="4" w:color="4F81BD"/>
      </w:pBdr>
      <w:spacing w:after="300"/>
      <w:contextualSpacing/>
    </w:pPr>
    <w:rPr>
      <w:rFonts w:ascii="Calibri" w:eastAsia="MS Gothic" w:hAnsi="Calibri"/>
      <w:color w:val="17365D"/>
      <w:spacing w:val="5"/>
      <w:kern w:val="28"/>
      <w:sz w:val="52"/>
      <w:szCs w:val="52"/>
      <w:lang w:val="x-none" w:eastAsia="x-none"/>
    </w:rPr>
  </w:style>
  <w:style w:type="character" w:customStyle="1" w:styleId="TitleChar">
    <w:name w:val="Title Char"/>
    <w:link w:val="Title"/>
    <w:uiPriority w:val="10"/>
    <w:rsid w:val="00F016CB"/>
    <w:rPr>
      <w:rFonts w:ascii="Calibri" w:eastAsia="MS Gothic" w:hAnsi="Calibri" w:cs="Times New Roman"/>
      <w:color w:val="17365D"/>
      <w:spacing w:val="5"/>
      <w:kern w:val="28"/>
      <w:sz w:val="52"/>
      <w:szCs w:val="52"/>
    </w:rPr>
  </w:style>
  <w:style w:type="paragraph" w:styleId="BalloonText">
    <w:name w:val="Balloon Text"/>
    <w:basedOn w:val="Normal"/>
    <w:link w:val="BalloonTextChar"/>
    <w:uiPriority w:val="99"/>
    <w:semiHidden/>
    <w:unhideWhenUsed/>
    <w:rsid w:val="00E275F6"/>
    <w:rPr>
      <w:rFonts w:ascii="Lucida Grande" w:hAnsi="Lucida Grande"/>
      <w:sz w:val="18"/>
      <w:szCs w:val="18"/>
      <w:lang w:val="x-none" w:eastAsia="x-none"/>
    </w:rPr>
  </w:style>
  <w:style w:type="character" w:customStyle="1" w:styleId="BalloonTextChar">
    <w:name w:val="Balloon Text Char"/>
    <w:link w:val="BalloonText"/>
    <w:uiPriority w:val="99"/>
    <w:semiHidden/>
    <w:rsid w:val="00E275F6"/>
    <w:rPr>
      <w:rFonts w:ascii="Lucida Grande" w:eastAsia="Times New Roman" w:hAnsi="Lucida Grande" w:cs="Lucida Grande"/>
      <w:sz w:val="18"/>
      <w:szCs w:val="18"/>
    </w:rPr>
  </w:style>
  <w:style w:type="character" w:styleId="CommentReference">
    <w:name w:val="annotation reference"/>
    <w:uiPriority w:val="99"/>
    <w:semiHidden/>
    <w:unhideWhenUsed/>
    <w:rsid w:val="00795EEE"/>
    <w:rPr>
      <w:sz w:val="18"/>
      <w:szCs w:val="18"/>
    </w:rPr>
  </w:style>
  <w:style w:type="paragraph" w:styleId="CommentText">
    <w:name w:val="annotation text"/>
    <w:basedOn w:val="Normal"/>
    <w:link w:val="CommentTextChar"/>
    <w:uiPriority w:val="99"/>
    <w:semiHidden/>
    <w:unhideWhenUsed/>
    <w:rsid w:val="00795EEE"/>
    <w:rPr>
      <w:lang w:val="x-none" w:eastAsia="x-none"/>
    </w:rPr>
  </w:style>
  <w:style w:type="character" w:customStyle="1" w:styleId="CommentTextChar">
    <w:name w:val="Comment Text Char"/>
    <w:link w:val="CommentText"/>
    <w:uiPriority w:val="99"/>
    <w:semiHidden/>
    <w:rsid w:val="00795EE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95EEE"/>
    <w:rPr>
      <w:b/>
      <w:bCs/>
      <w:sz w:val="20"/>
      <w:szCs w:val="20"/>
    </w:rPr>
  </w:style>
  <w:style w:type="character" w:customStyle="1" w:styleId="CommentSubjectChar">
    <w:name w:val="Comment Subject Char"/>
    <w:link w:val="CommentSubject"/>
    <w:uiPriority w:val="99"/>
    <w:semiHidden/>
    <w:rsid w:val="00795EEE"/>
    <w:rPr>
      <w:rFonts w:ascii="Times New Roman" w:eastAsia="Times New Roman" w:hAnsi="Times New Roman"/>
      <w:b/>
      <w:bCs/>
      <w:sz w:val="20"/>
      <w:szCs w:val="20"/>
    </w:rPr>
  </w:style>
  <w:style w:type="paragraph" w:styleId="ListParagraph">
    <w:name w:val="List Paragraph"/>
    <w:basedOn w:val="Normal"/>
    <w:uiPriority w:val="72"/>
    <w:qFormat/>
    <w:rsid w:val="00C266B0"/>
    <w:pPr>
      <w:ind w:left="720"/>
    </w:pPr>
  </w:style>
  <w:style w:type="character" w:styleId="Hyperlink">
    <w:name w:val="Hyperlink"/>
    <w:uiPriority w:val="99"/>
    <w:unhideWhenUsed/>
    <w:rsid w:val="00136BFB"/>
    <w:rPr>
      <w:color w:val="0000FF"/>
      <w:u w:val="single"/>
    </w:rPr>
  </w:style>
  <w:style w:type="character" w:customStyle="1" w:styleId="Heading1Char">
    <w:name w:val="Heading 1 Char"/>
    <w:link w:val="Heading1"/>
    <w:uiPriority w:val="9"/>
    <w:rsid w:val="000138CC"/>
    <w:rPr>
      <w:rFonts w:ascii="Arial" w:eastAsia="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mpliance@disabilityrightsfund.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hchr.org/EN/ProfessionalInterest/Pages/CRC.aspx" TargetMode="External"/><Relationship Id="rId9" Type="http://schemas.openxmlformats.org/officeDocument/2006/relationships/hyperlink" Target="https://www.childhelp.org/child-abuse/" TargetMode="External"/><Relationship Id="rId10" Type="http://schemas.openxmlformats.org/officeDocument/2006/relationships/hyperlink" Target="mailto:compliance@disabilityrights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F0A1-3DF0-5B4F-8E3F-E9EBD9E1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2342</Words>
  <Characters>13351</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Disability Rights Fund</Company>
  <LinksUpToDate>false</LinksUpToDate>
  <CharactersWithSpaces>15662</CharactersWithSpaces>
  <SharedDoc>false</SharedDoc>
  <HLinks>
    <vt:vector size="12" baseType="variant">
      <vt:variant>
        <vt:i4>5767279</vt:i4>
      </vt:variant>
      <vt:variant>
        <vt:i4>3</vt:i4>
      </vt:variant>
      <vt:variant>
        <vt:i4>0</vt:i4>
      </vt:variant>
      <vt:variant>
        <vt:i4>5</vt:i4>
      </vt:variant>
      <vt:variant>
        <vt:lpwstr>mailto:compliance@disabilityrightsfund.org</vt:lpwstr>
      </vt:variant>
      <vt:variant>
        <vt:lpwstr/>
      </vt:variant>
      <vt:variant>
        <vt:i4>4980830</vt:i4>
      </vt:variant>
      <vt:variant>
        <vt:i4>0</vt:i4>
      </vt:variant>
      <vt:variant>
        <vt:i4>0</vt:i4>
      </vt:variant>
      <vt:variant>
        <vt:i4>5</vt:i4>
      </vt:variant>
      <vt:variant>
        <vt:lpwstr>https://www.childwelfare.gov/glossary/glossarya/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Sera</dc:creator>
  <cp:keywords/>
  <cp:lastModifiedBy>Kerry</cp:lastModifiedBy>
  <cp:revision>4</cp:revision>
  <dcterms:created xsi:type="dcterms:W3CDTF">2020-08-31T07:06:00Z</dcterms:created>
  <dcterms:modified xsi:type="dcterms:W3CDTF">2020-09-16T21:26:00Z</dcterms:modified>
</cp:coreProperties>
</file>