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3ACA" w14:textId="3B963716" w:rsidR="0004092B" w:rsidRPr="00240877" w:rsidRDefault="0004092B" w:rsidP="0004092B">
      <w:pPr>
        <w:pStyle w:val="Ttulo3"/>
        <w:spacing w:before="0" w:after="0"/>
        <w:jc w:val="center"/>
        <w:rPr>
          <w:rFonts w:asciiTheme="minorHAnsi" w:hAnsiTheme="minorHAnsi" w:cstheme="minorHAnsi"/>
          <w:sz w:val="24"/>
          <w:szCs w:val="24"/>
        </w:rPr>
      </w:pPr>
      <w:bookmarkStart w:id="0" w:name="_GoBack"/>
      <w:bookmarkEnd w:id="0"/>
      <w:r w:rsidRPr="00240877">
        <w:rPr>
          <w:rFonts w:asciiTheme="minorHAnsi" w:hAnsiTheme="minorHAnsi"/>
          <w:sz w:val="24"/>
          <w:szCs w:val="24"/>
        </w:rPr>
        <w:t>Formulaire de suivi des biens et équipements du DRF/DRAF</w:t>
      </w:r>
    </w:p>
    <w:p w14:paraId="5F6D22AF" w14:textId="77777777" w:rsidR="0004092B" w:rsidRPr="00240877" w:rsidRDefault="0004092B" w:rsidP="0004092B">
      <w:pPr>
        <w:rPr>
          <w:rFonts w:asciiTheme="minorHAnsi" w:hAnsiTheme="minorHAnsi" w:cstheme="minorHAnsi"/>
          <w:b/>
          <w:sz w:val="20"/>
        </w:rPr>
      </w:pPr>
    </w:p>
    <w:p w14:paraId="78D88277" w14:textId="77777777" w:rsidR="0004092B" w:rsidRPr="00240877" w:rsidRDefault="0004092B" w:rsidP="0004092B">
      <w:pPr>
        <w:ind w:left="-720" w:right="-630"/>
        <w:jc w:val="both"/>
        <w:rPr>
          <w:rFonts w:asciiTheme="minorHAnsi" w:hAnsiTheme="minorHAnsi" w:cstheme="minorHAnsi"/>
          <w:sz w:val="20"/>
        </w:rPr>
      </w:pPr>
      <w:r w:rsidRPr="00240877">
        <w:rPr>
          <w:rFonts w:asciiTheme="minorHAnsi" w:hAnsiTheme="minorHAnsi"/>
          <w:sz w:val="20"/>
        </w:rPr>
        <w:t xml:space="preserve">Les bénéficiaires du Fonds pour les droits des personnes handicapées (DRF) et du Fonds pour la défense des droits des personnes handicapées (DRAF) doivent nous informer si les fonds sont utilisés pour acquérir des biens et/ou équipements pendant la période de subvention. Les bénéficiaires doivent remplir et soumettre ce formulaire </w:t>
      </w:r>
      <w:r w:rsidRPr="00240877">
        <w:rPr>
          <w:rFonts w:asciiTheme="minorHAnsi" w:hAnsiTheme="minorHAnsi"/>
          <w:b/>
          <w:bCs/>
          <w:sz w:val="20"/>
          <w:u w:val="single"/>
        </w:rPr>
        <w:t>au moment de l’acquisition</w:t>
      </w:r>
      <w:r w:rsidRPr="00240877">
        <w:rPr>
          <w:rFonts w:asciiTheme="minorHAnsi" w:hAnsiTheme="minorHAnsi"/>
          <w:sz w:val="20"/>
        </w:rPr>
        <w:t xml:space="preserve"> de chaque bien/équipement acquis avec des fonds du DRF/DRAF et à nouveau </w:t>
      </w:r>
      <w:r w:rsidRPr="00240877">
        <w:rPr>
          <w:rFonts w:asciiTheme="minorHAnsi" w:hAnsiTheme="minorHAnsi"/>
          <w:b/>
          <w:bCs/>
          <w:sz w:val="20"/>
          <w:u w:val="single"/>
        </w:rPr>
        <w:t>lorsque chaque bien/équipement est éliminé</w:t>
      </w:r>
      <w:r w:rsidRPr="00240877">
        <w:rPr>
          <w:rFonts w:asciiTheme="minorHAnsi" w:hAnsiTheme="minorHAnsi"/>
          <w:sz w:val="20"/>
        </w:rPr>
        <w:t>. (Si l’élimination d’un bien/équipement a lieu après le terme de la subvention du DRF/DRAF, les bénéficiaires doivent tout de même soumettre ce formulaire au personnel du DRF/DRAF).</w:t>
      </w:r>
    </w:p>
    <w:p w14:paraId="251208D7" w14:textId="77777777" w:rsidR="0004092B" w:rsidRPr="00240877" w:rsidRDefault="0004092B" w:rsidP="0004092B">
      <w:pPr>
        <w:ind w:left="-720" w:right="-630"/>
        <w:jc w:val="both"/>
        <w:rPr>
          <w:rFonts w:asciiTheme="minorHAnsi" w:hAnsiTheme="minorHAnsi" w:cstheme="minorHAnsi"/>
          <w:sz w:val="20"/>
        </w:rPr>
      </w:pPr>
    </w:p>
    <w:p w14:paraId="3FE9F274" w14:textId="7664B1CE" w:rsidR="0004092B" w:rsidRPr="00240877" w:rsidRDefault="0004092B" w:rsidP="0004092B">
      <w:pPr>
        <w:ind w:left="-720" w:right="-630"/>
        <w:jc w:val="both"/>
        <w:rPr>
          <w:rFonts w:asciiTheme="minorHAnsi" w:hAnsiTheme="minorHAnsi" w:cstheme="minorHAnsi"/>
          <w:sz w:val="20"/>
        </w:rPr>
      </w:pPr>
      <w:r w:rsidRPr="00240877">
        <w:rPr>
          <w:rFonts w:asciiTheme="minorHAnsi" w:hAnsiTheme="minorHAnsi"/>
          <w:sz w:val="20"/>
        </w:rPr>
        <w:t>Les « biens et équipements » peuvent inclure, mais ne se limitent pas à, des ordinateurs de bureaux, ordinateurs portables, téléphones mobiles, tablettes, téléphones par satellite, appareils photographiques, véhicules, meubles, etc. Tout objet est considéré comme un « bien » ou « équipement » s’il a une vie utile de plus d’une année ou peut être considéré comme un objet intéressant quel que soit son coût.</w:t>
      </w:r>
    </w:p>
    <w:p w14:paraId="64BCA6B6" w14:textId="34547214" w:rsidR="0004092B" w:rsidRPr="00240877" w:rsidRDefault="0004092B" w:rsidP="0004092B">
      <w:pPr>
        <w:ind w:left="-720" w:right="-630"/>
        <w:jc w:val="both"/>
        <w:rPr>
          <w:rFonts w:asciiTheme="minorHAnsi" w:hAnsiTheme="minorHAnsi" w:cstheme="minorHAnsi"/>
          <w:sz w:val="20"/>
        </w:rPr>
      </w:pPr>
    </w:p>
    <w:tbl>
      <w:tblPr>
        <w:tblStyle w:val="Tablaconcuadrcula"/>
        <w:tblW w:w="14580" w:type="dxa"/>
        <w:tblInd w:w="-905" w:type="dxa"/>
        <w:tblLook w:val="04A0" w:firstRow="1" w:lastRow="0" w:firstColumn="1" w:lastColumn="0" w:noHBand="0" w:noVBand="1"/>
      </w:tblPr>
      <w:tblGrid>
        <w:gridCol w:w="2790"/>
        <w:gridCol w:w="11790"/>
      </w:tblGrid>
      <w:tr w:rsidR="0004092B" w:rsidRPr="00240877" w14:paraId="2F271DBE" w14:textId="77777777" w:rsidTr="00ED76C7">
        <w:tc>
          <w:tcPr>
            <w:tcW w:w="2790" w:type="dxa"/>
          </w:tcPr>
          <w:p w14:paraId="6F2DEC02" w14:textId="3B621931" w:rsidR="0004092B" w:rsidRPr="00240877" w:rsidRDefault="0004092B" w:rsidP="0004092B">
            <w:pPr>
              <w:spacing w:line="360" w:lineRule="auto"/>
              <w:ind w:right="-634"/>
              <w:jc w:val="both"/>
              <w:rPr>
                <w:rFonts w:asciiTheme="minorHAnsi" w:hAnsiTheme="minorHAnsi" w:cstheme="minorHAnsi"/>
                <w:b/>
                <w:bCs/>
                <w:sz w:val="20"/>
              </w:rPr>
            </w:pPr>
            <w:r w:rsidRPr="00240877">
              <w:rPr>
                <w:rFonts w:asciiTheme="minorHAnsi" w:hAnsiTheme="minorHAnsi"/>
                <w:b/>
                <w:bCs/>
                <w:sz w:val="20"/>
              </w:rPr>
              <w:t>Nom de l'organisation bénéficiaire :</w:t>
            </w:r>
          </w:p>
        </w:tc>
        <w:tc>
          <w:tcPr>
            <w:tcW w:w="11790" w:type="dxa"/>
          </w:tcPr>
          <w:p w14:paraId="4FC40CAD" w14:textId="1B555D83" w:rsidR="0004092B" w:rsidRPr="00240877" w:rsidRDefault="0004092B" w:rsidP="0004092B">
            <w:pPr>
              <w:spacing w:line="360" w:lineRule="auto"/>
              <w:ind w:right="-634"/>
              <w:jc w:val="both"/>
              <w:rPr>
                <w:rFonts w:asciiTheme="minorHAnsi" w:hAnsiTheme="minorHAnsi" w:cstheme="minorHAnsi"/>
                <w:sz w:val="20"/>
              </w:rPr>
            </w:pPr>
          </w:p>
        </w:tc>
      </w:tr>
      <w:tr w:rsidR="0004092B" w:rsidRPr="00240877" w14:paraId="526DBBA7" w14:textId="77777777" w:rsidTr="00ED76C7">
        <w:tc>
          <w:tcPr>
            <w:tcW w:w="2790" w:type="dxa"/>
          </w:tcPr>
          <w:p w14:paraId="0AACD426" w14:textId="6AACD020" w:rsidR="0004092B" w:rsidRPr="00240877" w:rsidRDefault="0004092B" w:rsidP="0004092B">
            <w:pPr>
              <w:spacing w:line="360" w:lineRule="auto"/>
              <w:ind w:right="-634"/>
              <w:jc w:val="both"/>
              <w:rPr>
                <w:rFonts w:asciiTheme="minorHAnsi" w:hAnsiTheme="minorHAnsi" w:cstheme="minorHAnsi"/>
                <w:b/>
                <w:bCs/>
                <w:sz w:val="20"/>
              </w:rPr>
            </w:pPr>
            <w:r w:rsidRPr="00240877">
              <w:rPr>
                <w:rFonts w:asciiTheme="minorHAnsi" w:hAnsiTheme="minorHAnsi"/>
                <w:b/>
                <w:bCs/>
                <w:sz w:val="20"/>
              </w:rPr>
              <w:t>Numéro de subvention :</w:t>
            </w:r>
          </w:p>
        </w:tc>
        <w:tc>
          <w:tcPr>
            <w:tcW w:w="11790" w:type="dxa"/>
          </w:tcPr>
          <w:p w14:paraId="23536C48" w14:textId="77777777" w:rsidR="0004092B" w:rsidRPr="00240877" w:rsidRDefault="0004092B" w:rsidP="0004092B">
            <w:pPr>
              <w:spacing w:line="360" w:lineRule="auto"/>
              <w:ind w:right="-634"/>
              <w:jc w:val="both"/>
              <w:rPr>
                <w:rFonts w:asciiTheme="minorHAnsi" w:hAnsiTheme="minorHAnsi" w:cstheme="minorHAnsi"/>
                <w:sz w:val="20"/>
              </w:rPr>
            </w:pPr>
          </w:p>
        </w:tc>
      </w:tr>
      <w:tr w:rsidR="0004092B" w:rsidRPr="00240877" w14:paraId="5B33E4B1" w14:textId="77777777" w:rsidTr="00ED76C7">
        <w:tc>
          <w:tcPr>
            <w:tcW w:w="2790" w:type="dxa"/>
          </w:tcPr>
          <w:p w14:paraId="4C85C6B0" w14:textId="5A228D18" w:rsidR="0004092B" w:rsidRPr="00240877" w:rsidRDefault="0004092B" w:rsidP="0004092B">
            <w:pPr>
              <w:spacing w:line="360" w:lineRule="auto"/>
              <w:ind w:right="-634"/>
              <w:jc w:val="both"/>
              <w:rPr>
                <w:rFonts w:asciiTheme="minorHAnsi" w:hAnsiTheme="minorHAnsi" w:cstheme="minorHAnsi"/>
                <w:b/>
                <w:bCs/>
                <w:sz w:val="20"/>
              </w:rPr>
            </w:pPr>
            <w:r w:rsidRPr="00240877">
              <w:rPr>
                <w:rFonts w:asciiTheme="minorHAnsi" w:hAnsiTheme="minorHAnsi"/>
                <w:b/>
                <w:bCs/>
                <w:sz w:val="20"/>
              </w:rPr>
              <w:t>Montant de la subvention :</w:t>
            </w:r>
          </w:p>
        </w:tc>
        <w:tc>
          <w:tcPr>
            <w:tcW w:w="11790" w:type="dxa"/>
          </w:tcPr>
          <w:p w14:paraId="43241B30" w14:textId="10B56E64" w:rsidR="0004092B" w:rsidRPr="00240877" w:rsidRDefault="0004092B" w:rsidP="0004092B">
            <w:pPr>
              <w:spacing w:line="360" w:lineRule="auto"/>
              <w:ind w:right="-634"/>
              <w:jc w:val="both"/>
              <w:rPr>
                <w:rFonts w:asciiTheme="minorHAnsi" w:hAnsiTheme="minorHAnsi" w:cstheme="minorHAnsi"/>
                <w:sz w:val="20"/>
              </w:rPr>
            </w:pPr>
            <w:r w:rsidRPr="00240877">
              <w:rPr>
                <w:rFonts w:asciiTheme="minorHAnsi" w:hAnsiTheme="minorHAnsi"/>
                <w:sz w:val="20"/>
              </w:rPr>
              <w:t xml:space="preserve">USD </w:t>
            </w:r>
          </w:p>
        </w:tc>
      </w:tr>
    </w:tbl>
    <w:p w14:paraId="26A93A91" w14:textId="77777777" w:rsidR="0004092B" w:rsidRPr="00240877" w:rsidRDefault="0004092B" w:rsidP="0004092B">
      <w:pPr>
        <w:ind w:left="-720" w:right="-630"/>
        <w:jc w:val="both"/>
        <w:rPr>
          <w:rFonts w:asciiTheme="minorHAnsi" w:hAnsiTheme="minorHAnsi" w:cstheme="minorHAnsi"/>
          <w:sz w:val="20"/>
        </w:rPr>
      </w:pPr>
    </w:p>
    <w:p w14:paraId="0D071786" w14:textId="77777777" w:rsidR="0004092B" w:rsidRPr="00240877" w:rsidRDefault="0004092B" w:rsidP="0004092B">
      <w:pPr>
        <w:rPr>
          <w:rFonts w:asciiTheme="minorHAnsi" w:hAnsiTheme="minorHAnsi" w:cstheme="minorHAnsi"/>
          <w:sz w:val="20"/>
        </w:rPr>
      </w:pPr>
    </w:p>
    <w:tbl>
      <w:tblPr>
        <w:tblW w:w="145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403"/>
        <w:gridCol w:w="1275"/>
        <w:gridCol w:w="1985"/>
        <w:gridCol w:w="1134"/>
        <w:gridCol w:w="992"/>
        <w:gridCol w:w="1559"/>
        <w:gridCol w:w="1276"/>
        <w:gridCol w:w="1276"/>
        <w:gridCol w:w="2510"/>
      </w:tblGrid>
      <w:tr w:rsidR="0004092B" w:rsidRPr="00240877" w14:paraId="0B53F954" w14:textId="77777777" w:rsidTr="00ED76C7">
        <w:tc>
          <w:tcPr>
            <w:tcW w:w="1170" w:type="dxa"/>
            <w:shd w:val="clear" w:color="auto" w:fill="44546A" w:themeFill="text2"/>
          </w:tcPr>
          <w:p w14:paraId="641E18D0" w14:textId="77777777" w:rsidR="0004092B" w:rsidRPr="00240877" w:rsidRDefault="0004092B" w:rsidP="00FC31BB">
            <w:pPr>
              <w:rPr>
                <w:rFonts w:asciiTheme="minorHAnsi" w:hAnsiTheme="minorHAnsi" w:cstheme="minorHAnsi"/>
                <w:color w:val="FFFFFF" w:themeColor="background1"/>
                <w:sz w:val="20"/>
              </w:rPr>
            </w:pPr>
          </w:p>
          <w:p w14:paraId="71AAD90C" w14:textId="2F241828" w:rsidR="0004092B" w:rsidRPr="00240877" w:rsidRDefault="001920C5"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Type de bien</w:t>
            </w:r>
          </w:p>
        </w:tc>
        <w:tc>
          <w:tcPr>
            <w:tcW w:w="1403" w:type="dxa"/>
            <w:shd w:val="clear" w:color="auto" w:fill="44546A" w:themeFill="text2"/>
          </w:tcPr>
          <w:p w14:paraId="42559A5E" w14:textId="77777777" w:rsidR="0004092B" w:rsidRPr="00240877" w:rsidRDefault="0004092B" w:rsidP="00FC31BB">
            <w:pPr>
              <w:rPr>
                <w:rFonts w:asciiTheme="minorHAnsi" w:hAnsiTheme="minorHAnsi" w:cstheme="minorHAnsi"/>
                <w:color w:val="FFFFFF" w:themeColor="background1"/>
                <w:sz w:val="20"/>
              </w:rPr>
            </w:pPr>
          </w:p>
          <w:p w14:paraId="690FEF79"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N° de série</w:t>
            </w:r>
          </w:p>
        </w:tc>
        <w:tc>
          <w:tcPr>
            <w:tcW w:w="1275" w:type="dxa"/>
            <w:shd w:val="clear" w:color="auto" w:fill="44546A" w:themeFill="text2"/>
          </w:tcPr>
          <w:p w14:paraId="2362E14E" w14:textId="77777777" w:rsidR="0004092B" w:rsidRPr="00240877" w:rsidRDefault="0004092B" w:rsidP="00FC31BB">
            <w:pPr>
              <w:rPr>
                <w:rFonts w:asciiTheme="minorHAnsi" w:hAnsiTheme="minorHAnsi" w:cstheme="minorHAnsi"/>
                <w:color w:val="FFFFFF" w:themeColor="background1"/>
                <w:sz w:val="20"/>
              </w:rPr>
            </w:pPr>
          </w:p>
          <w:p w14:paraId="236A39D7"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Date d’acquisition</w:t>
            </w:r>
          </w:p>
          <w:p w14:paraId="3D39B20A"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(jj/mm/aa)</w:t>
            </w:r>
          </w:p>
        </w:tc>
        <w:tc>
          <w:tcPr>
            <w:tcW w:w="1985" w:type="dxa"/>
            <w:shd w:val="clear" w:color="auto" w:fill="44546A" w:themeFill="text2"/>
          </w:tcPr>
          <w:p w14:paraId="697007AA" w14:textId="77777777" w:rsidR="0004092B" w:rsidRPr="00240877" w:rsidRDefault="0004092B" w:rsidP="00FC31BB">
            <w:pPr>
              <w:rPr>
                <w:rFonts w:asciiTheme="minorHAnsi" w:hAnsiTheme="minorHAnsi" w:cstheme="minorHAnsi"/>
                <w:color w:val="FFFFFF" w:themeColor="background1"/>
                <w:sz w:val="20"/>
              </w:rPr>
            </w:pPr>
          </w:p>
          <w:p w14:paraId="09E30364"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Description</w:t>
            </w:r>
          </w:p>
          <w:p w14:paraId="6505C5C1"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 xml:space="preserve">(fabricant et modèle) </w:t>
            </w:r>
          </w:p>
        </w:tc>
        <w:tc>
          <w:tcPr>
            <w:tcW w:w="1134" w:type="dxa"/>
            <w:shd w:val="clear" w:color="auto" w:fill="44546A" w:themeFill="text2"/>
          </w:tcPr>
          <w:p w14:paraId="29806052" w14:textId="77777777" w:rsidR="0004092B" w:rsidRPr="00240877" w:rsidRDefault="0004092B" w:rsidP="00FC31BB">
            <w:pPr>
              <w:rPr>
                <w:rFonts w:asciiTheme="minorHAnsi" w:hAnsiTheme="minorHAnsi" w:cstheme="minorHAnsi"/>
                <w:color w:val="FFFFFF" w:themeColor="background1"/>
                <w:sz w:val="20"/>
              </w:rPr>
            </w:pPr>
          </w:p>
          <w:p w14:paraId="3CFBF026"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Valeur d’acquisition</w:t>
            </w:r>
          </w:p>
          <w:p w14:paraId="2838AAC9" w14:textId="62815950"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(USD)</w:t>
            </w:r>
          </w:p>
        </w:tc>
        <w:tc>
          <w:tcPr>
            <w:tcW w:w="992" w:type="dxa"/>
            <w:shd w:val="clear" w:color="auto" w:fill="44546A" w:themeFill="text2"/>
          </w:tcPr>
          <w:p w14:paraId="20FCB7B7" w14:textId="77777777" w:rsidR="0004092B" w:rsidRPr="00240877" w:rsidRDefault="0004092B" w:rsidP="00FC31BB">
            <w:pPr>
              <w:rPr>
                <w:rFonts w:asciiTheme="minorHAnsi" w:hAnsiTheme="minorHAnsi" w:cstheme="minorHAnsi"/>
                <w:color w:val="FFFFFF" w:themeColor="background1"/>
                <w:sz w:val="20"/>
              </w:rPr>
            </w:pPr>
          </w:p>
          <w:p w14:paraId="1A20A107" w14:textId="5B621F5B"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Lieu de stockage principale de l’objet</w:t>
            </w:r>
          </w:p>
        </w:tc>
        <w:tc>
          <w:tcPr>
            <w:tcW w:w="1559" w:type="dxa"/>
            <w:shd w:val="clear" w:color="auto" w:fill="44546A" w:themeFill="text2"/>
          </w:tcPr>
          <w:p w14:paraId="70CE5033" w14:textId="77777777" w:rsidR="0004092B" w:rsidRPr="00240877" w:rsidRDefault="0004092B" w:rsidP="00FC31BB">
            <w:pPr>
              <w:rPr>
                <w:rFonts w:asciiTheme="minorHAnsi" w:hAnsiTheme="minorHAnsi" w:cstheme="minorHAnsi"/>
                <w:color w:val="FFFFFF" w:themeColor="background1"/>
                <w:sz w:val="20"/>
              </w:rPr>
            </w:pPr>
          </w:p>
          <w:p w14:paraId="35E79962"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Personne responsable</w:t>
            </w:r>
          </w:p>
        </w:tc>
        <w:tc>
          <w:tcPr>
            <w:tcW w:w="1276" w:type="dxa"/>
            <w:shd w:val="clear" w:color="auto" w:fill="44546A" w:themeFill="text2"/>
          </w:tcPr>
          <w:p w14:paraId="10F40AF6" w14:textId="77777777" w:rsidR="0004092B" w:rsidRPr="00240877" w:rsidRDefault="0004092B" w:rsidP="00FC31BB">
            <w:pPr>
              <w:rPr>
                <w:rFonts w:asciiTheme="minorHAnsi" w:hAnsiTheme="minorHAnsi" w:cstheme="minorHAnsi"/>
                <w:color w:val="FFFFFF" w:themeColor="background1"/>
                <w:sz w:val="20"/>
              </w:rPr>
            </w:pPr>
          </w:p>
          <w:p w14:paraId="7D554858"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Années de vie prévues</w:t>
            </w:r>
          </w:p>
        </w:tc>
        <w:tc>
          <w:tcPr>
            <w:tcW w:w="1276" w:type="dxa"/>
            <w:shd w:val="clear" w:color="auto" w:fill="44546A" w:themeFill="text2"/>
          </w:tcPr>
          <w:p w14:paraId="4BC55506" w14:textId="77777777" w:rsidR="0004092B" w:rsidRPr="00240877" w:rsidRDefault="0004092B" w:rsidP="00FC31BB">
            <w:pPr>
              <w:rPr>
                <w:rFonts w:asciiTheme="minorHAnsi" w:hAnsiTheme="minorHAnsi" w:cstheme="minorHAnsi"/>
                <w:color w:val="FFFFFF" w:themeColor="background1"/>
                <w:sz w:val="20"/>
              </w:rPr>
            </w:pPr>
          </w:p>
          <w:p w14:paraId="6C5BA729"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Date d’élimination (jj/mm/aa)</w:t>
            </w:r>
          </w:p>
        </w:tc>
        <w:tc>
          <w:tcPr>
            <w:tcW w:w="2510" w:type="dxa"/>
            <w:shd w:val="clear" w:color="auto" w:fill="44546A" w:themeFill="text2"/>
          </w:tcPr>
          <w:p w14:paraId="1328C3E3" w14:textId="77777777" w:rsidR="0004092B" w:rsidRPr="00240877" w:rsidRDefault="0004092B" w:rsidP="00FC31BB">
            <w:pPr>
              <w:rPr>
                <w:rFonts w:asciiTheme="minorHAnsi" w:hAnsiTheme="minorHAnsi" w:cstheme="minorHAnsi"/>
                <w:color w:val="FFFFFF" w:themeColor="background1"/>
                <w:sz w:val="20"/>
              </w:rPr>
            </w:pPr>
          </w:p>
          <w:p w14:paraId="1DEF95D6" w14:textId="77777777" w:rsidR="0004092B" w:rsidRPr="00240877" w:rsidRDefault="0004092B" w:rsidP="00FC31BB">
            <w:pPr>
              <w:rPr>
                <w:rFonts w:asciiTheme="minorHAnsi" w:hAnsiTheme="minorHAnsi" w:cstheme="minorHAnsi"/>
                <w:color w:val="FFFFFF" w:themeColor="background1"/>
                <w:sz w:val="20"/>
              </w:rPr>
            </w:pPr>
            <w:r w:rsidRPr="00240877">
              <w:rPr>
                <w:rFonts w:asciiTheme="minorHAnsi" w:hAnsiTheme="minorHAnsi"/>
                <w:color w:val="FFFFFF" w:themeColor="background1"/>
                <w:sz w:val="20"/>
              </w:rPr>
              <w:t>Motif d’élimination (le cas échéant)</w:t>
            </w:r>
          </w:p>
        </w:tc>
      </w:tr>
      <w:tr w:rsidR="0004092B" w:rsidRPr="00240877" w14:paraId="01F46139" w14:textId="77777777" w:rsidTr="00ED76C7">
        <w:tc>
          <w:tcPr>
            <w:tcW w:w="1170" w:type="dxa"/>
            <w:shd w:val="clear" w:color="auto" w:fill="auto"/>
          </w:tcPr>
          <w:p w14:paraId="2F90C30A" w14:textId="77777777" w:rsidR="0004092B" w:rsidRPr="00240877" w:rsidRDefault="0004092B" w:rsidP="0004092B">
            <w:pPr>
              <w:spacing w:line="360" w:lineRule="auto"/>
              <w:rPr>
                <w:rFonts w:asciiTheme="minorHAnsi" w:hAnsiTheme="minorHAnsi" w:cstheme="minorHAnsi"/>
                <w:sz w:val="20"/>
              </w:rPr>
            </w:pPr>
          </w:p>
        </w:tc>
        <w:tc>
          <w:tcPr>
            <w:tcW w:w="1403" w:type="dxa"/>
            <w:shd w:val="clear" w:color="auto" w:fill="auto"/>
          </w:tcPr>
          <w:p w14:paraId="5F9720F6" w14:textId="77777777" w:rsidR="0004092B" w:rsidRPr="00240877" w:rsidRDefault="0004092B" w:rsidP="0004092B">
            <w:pPr>
              <w:spacing w:line="360" w:lineRule="auto"/>
              <w:rPr>
                <w:rFonts w:asciiTheme="minorHAnsi" w:hAnsiTheme="minorHAnsi" w:cstheme="minorHAnsi"/>
                <w:sz w:val="20"/>
              </w:rPr>
            </w:pPr>
          </w:p>
        </w:tc>
        <w:tc>
          <w:tcPr>
            <w:tcW w:w="1275" w:type="dxa"/>
            <w:shd w:val="clear" w:color="auto" w:fill="auto"/>
          </w:tcPr>
          <w:p w14:paraId="43D85E66" w14:textId="77777777" w:rsidR="0004092B" w:rsidRPr="00240877" w:rsidRDefault="0004092B" w:rsidP="0004092B">
            <w:pPr>
              <w:spacing w:line="360" w:lineRule="auto"/>
              <w:rPr>
                <w:rFonts w:asciiTheme="minorHAnsi" w:hAnsiTheme="minorHAnsi" w:cstheme="minorHAnsi"/>
                <w:sz w:val="20"/>
              </w:rPr>
            </w:pPr>
          </w:p>
        </w:tc>
        <w:tc>
          <w:tcPr>
            <w:tcW w:w="1985" w:type="dxa"/>
            <w:shd w:val="clear" w:color="auto" w:fill="auto"/>
          </w:tcPr>
          <w:p w14:paraId="5EAA5182" w14:textId="77777777" w:rsidR="0004092B" w:rsidRPr="00240877" w:rsidRDefault="0004092B" w:rsidP="0004092B">
            <w:pPr>
              <w:spacing w:line="360" w:lineRule="auto"/>
              <w:rPr>
                <w:rFonts w:asciiTheme="minorHAnsi" w:hAnsiTheme="minorHAnsi" w:cstheme="minorHAnsi"/>
                <w:sz w:val="20"/>
              </w:rPr>
            </w:pPr>
          </w:p>
        </w:tc>
        <w:tc>
          <w:tcPr>
            <w:tcW w:w="1134" w:type="dxa"/>
            <w:shd w:val="clear" w:color="auto" w:fill="auto"/>
          </w:tcPr>
          <w:p w14:paraId="4705DBFE" w14:textId="77777777" w:rsidR="0004092B" w:rsidRPr="00240877" w:rsidRDefault="0004092B" w:rsidP="0004092B">
            <w:pPr>
              <w:spacing w:line="360" w:lineRule="auto"/>
              <w:rPr>
                <w:rFonts w:asciiTheme="minorHAnsi" w:hAnsiTheme="minorHAnsi" w:cstheme="minorHAnsi"/>
                <w:sz w:val="20"/>
              </w:rPr>
            </w:pPr>
          </w:p>
        </w:tc>
        <w:tc>
          <w:tcPr>
            <w:tcW w:w="992" w:type="dxa"/>
            <w:shd w:val="clear" w:color="auto" w:fill="auto"/>
          </w:tcPr>
          <w:p w14:paraId="46D56B1A" w14:textId="77777777" w:rsidR="0004092B" w:rsidRPr="00240877" w:rsidRDefault="0004092B" w:rsidP="0004092B">
            <w:pPr>
              <w:spacing w:line="360" w:lineRule="auto"/>
              <w:rPr>
                <w:rFonts w:asciiTheme="minorHAnsi" w:hAnsiTheme="minorHAnsi" w:cstheme="minorHAnsi"/>
                <w:sz w:val="20"/>
              </w:rPr>
            </w:pPr>
          </w:p>
        </w:tc>
        <w:tc>
          <w:tcPr>
            <w:tcW w:w="1559" w:type="dxa"/>
            <w:shd w:val="clear" w:color="auto" w:fill="auto"/>
          </w:tcPr>
          <w:p w14:paraId="047A9765"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6E0EB416"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451FAB40" w14:textId="77777777" w:rsidR="0004092B" w:rsidRPr="00240877" w:rsidRDefault="0004092B" w:rsidP="0004092B">
            <w:pPr>
              <w:spacing w:line="360" w:lineRule="auto"/>
              <w:rPr>
                <w:rFonts w:asciiTheme="minorHAnsi" w:hAnsiTheme="minorHAnsi" w:cstheme="minorHAnsi"/>
                <w:sz w:val="20"/>
              </w:rPr>
            </w:pPr>
          </w:p>
        </w:tc>
        <w:tc>
          <w:tcPr>
            <w:tcW w:w="2510" w:type="dxa"/>
            <w:shd w:val="clear" w:color="auto" w:fill="auto"/>
          </w:tcPr>
          <w:p w14:paraId="6AF98872" w14:textId="77777777" w:rsidR="0004092B" w:rsidRPr="00240877" w:rsidRDefault="0004092B" w:rsidP="0004092B">
            <w:pPr>
              <w:spacing w:line="360" w:lineRule="auto"/>
              <w:rPr>
                <w:rFonts w:asciiTheme="minorHAnsi" w:hAnsiTheme="minorHAnsi" w:cstheme="minorHAnsi"/>
                <w:sz w:val="20"/>
              </w:rPr>
            </w:pPr>
          </w:p>
        </w:tc>
      </w:tr>
      <w:tr w:rsidR="0004092B" w:rsidRPr="00240877" w14:paraId="279C0608" w14:textId="77777777" w:rsidTr="00ED76C7">
        <w:tc>
          <w:tcPr>
            <w:tcW w:w="1170" w:type="dxa"/>
            <w:shd w:val="clear" w:color="auto" w:fill="auto"/>
          </w:tcPr>
          <w:p w14:paraId="17427916" w14:textId="77777777" w:rsidR="0004092B" w:rsidRPr="00240877" w:rsidRDefault="0004092B" w:rsidP="0004092B">
            <w:pPr>
              <w:spacing w:line="360" w:lineRule="auto"/>
              <w:rPr>
                <w:rFonts w:asciiTheme="minorHAnsi" w:hAnsiTheme="minorHAnsi" w:cstheme="minorHAnsi"/>
                <w:sz w:val="20"/>
              </w:rPr>
            </w:pPr>
          </w:p>
        </w:tc>
        <w:tc>
          <w:tcPr>
            <w:tcW w:w="1403" w:type="dxa"/>
            <w:shd w:val="clear" w:color="auto" w:fill="auto"/>
          </w:tcPr>
          <w:p w14:paraId="6C2C0F5E" w14:textId="77777777" w:rsidR="0004092B" w:rsidRPr="00240877" w:rsidRDefault="0004092B" w:rsidP="0004092B">
            <w:pPr>
              <w:spacing w:line="360" w:lineRule="auto"/>
              <w:rPr>
                <w:rFonts w:asciiTheme="minorHAnsi" w:hAnsiTheme="minorHAnsi" w:cstheme="minorHAnsi"/>
                <w:sz w:val="20"/>
              </w:rPr>
            </w:pPr>
          </w:p>
        </w:tc>
        <w:tc>
          <w:tcPr>
            <w:tcW w:w="1275" w:type="dxa"/>
            <w:shd w:val="clear" w:color="auto" w:fill="auto"/>
          </w:tcPr>
          <w:p w14:paraId="715679D7" w14:textId="77777777" w:rsidR="0004092B" w:rsidRPr="00240877" w:rsidRDefault="0004092B" w:rsidP="0004092B">
            <w:pPr>
              <w:spacing w:line="360" w:lineRule="auto"/>
              <w:rPr>
                <w:rFonts w:asciiTheme="minorHAnsi" w:hAnsiTheme="minorHAnsi" w:cstheme="minorHAnsi"/>
                <w:sz w:val="20"/>
              </w:rPr>
            </w:pPr>
          </w:p>
        </w:tc>
        <w:tc>
          <w:tcPr>
            <w:tcW w:w="1985" w:type="dxa"/>
            <w:shd w:val="clear" w:color="auto" w:fill="auto"/>
          </w:tcPr>
          <w:p w14:paraId="1D8D0E24" w14:textId="77777777" w:rsidR="0004092B" w:rsidRPr="00240877" w:rsidRDefault="0004092B" w:rsidP="0004092B">
            <w:pPr>
              <w:spacing w:line="360" w:lineRule="auto"/>
              <w:rPr>
                <w:rFonts w:asciiTheme="minorHAnsi" w:hAnsiTheme="minorHAnsi" w:cstheme="minorHAnsi"/>
                <w:sz w:val="20"/>
              </w:rPr>
            </w:pPr>
          </w:p>
        </w:tc>
        <w:tc>
          <w:tcPr>
            <w:tcW w:w="1134" w:type="dxa"/>
            <w:shd w:val="clear" w:color="auto" w:fill="auto"/>
          </w:tcPr>
          <w:p w14:paraId="4764373F" w14:textId="77777777" w:rsidR="0004092B" w:rsidRPr="00240877" w:rsidRDefault="0004092B" w:rsidP="0004092B">
            <w:pPr>
              <w:spacing w:line="360" w:lineRule="auto"/>
              <w:rPr>
                <w:rFonts w:asciiTheme="minorHAnsi" w:hAnsiTheme="minorHAnsi" w:cstheme="minorHAnsi"/>
                <w:sz w:val="20"/>
              </w:rPr>
            </w:pPr>
          </w:p>
        </w:tc>
        <w:tc>
          <w:tcPr>
            <w:tcW w:w="992" w:type="dxa"/>
            <w:shd w:val="clear" w:color="auto" w:fill="auto"/>
          </w:tcPr>
          <w:p w14:paraId="6AA84041" w14:textId="77777777" w:rsidR="0004092B" w:rsidRPr="00240877" w:rsidRDefault="0004092B" w:rsidP="0004092B">
            <w:pPr>
              <w:spacing w:line="360" w:lineRule="auto"/>
              <w:rPr>
                <w:rFonts w:asciiTheme="minorHAnsi" w:hAnsiTheme="minorHAnsi" w:cstheme="minorHAnsi"/>
                <w:sz w:val="20"/>
              </w:rPr>
            </w:pPr>
          </w:p>
        </w:tc>
        <w:tc>
          <w:tcPr>
            <w:tcW w:w="1559" w:type="dxa"/>
            <w:shd w:val="clear" w:color="auto" w:fill="auto"/>
          </w:tcPr>
          <w:p w14:paraId="53B5EBAF"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051F6BE6"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217B096F" w14:textId="77777777" w:rsidR="0004092B" w:rsidRPr="00240877" w:rsidRDefault="0004092B" w:rsidP="0004092B">
            <w:pPr>
              <w:spacing w:line="360" w:lineRule="auto"/>
              <w:rPr>
                <w:rFonts w:asciiTheme="minorHAnsi" w:hAnsiTheme="minorHAnsi" w:cstheme="minorHAnsi"/>
                <w:sz w:val="20"/>
              </w:rPr>
            </w:pPr>
          </w:p>
        </w:tc>
        <w:tc>
          <w:tcPr>
            <w:tcW w:w="2510" w:type="dxa"/>
            <w:shd w:val="clear" w:color="auto" w:fill="auto"/>
          </w:tcPr>
          <w:p w14:paraId="0825A79E" w14:textId="77777777" w:rsidR="0004092B" w:rsidRPr="00240877" w:rsidRDefault="0004092B" w:rsidP="0004092B">
            <w:pPr>
              <w:spacing w:line="360" w:lineRule="auto"/>
              <w:rPr>
                <w:rFonts w:asciiTheme="minorHAnsi" w:hAnsiTheme="minorHAnsi" w:cstheme="minorHAnsi"/>
                <w:sz w:val="20"/>
              </w:rPr>
            </w:pPr>
          </w:p>
        </w:tc>
      </w:tr>
      <w:tr w:rsidR="0004092B" w:rsidRPr="00240877" w14:paraId="4A028462" w14:textId="77777777" w:rsidTr="00ED76C7">
        <w:tc>
          <w:tcPr>
            <w:tcW w:w="1170" w:type="dxa"/>
            <w:shd w:val="clear" w:color="auto" w:fill="auto"/>
          </w:tcPr>
          <w:p w14:paraId="27A02C23" w14:textId="77777777" w:rsidR="0004092B" w:rsidRPr="00240877" w:rsidRDefault="0004092B" w:rsidP="0004092B">
            <w:pPr>
              <w:spacing w:line="360" w:lineRule="auto"/>
              <w:rPr>
                <w:rFonts w:asciiTheme="minorHAnsi" w:hAnsiTheme="minorHAnsi" w:cstheme="minorHAnsi"/>
                <w:sz w:val="20"/>
              </w:rPr>
            </w:pPr>
          </w:p>
        </w:tc>
        <w:tc>
          <w:tcPr>
            <w:tcW w:w="1403" w:type="dxa"/>
            <w:shd w:val="clear" w:color="auto" w:fill="auto"/>
          </w:tcPr>
          <w:p w14:paraId="46C9FC47" w14:textId="77777777" w:rsidR="0004092B" w:rsidRPr="00240877" w:rsidRDefault="0004092B" w:rsidP="0004092B">
            <w:pPr>
              <w:spacing w:line="360" w:lineRule="auto"/>
              <w:rPr>
                <w:rFonts w:asciiTheme="minorHAnsi" w:hAnsiTheme="minorHAnsi" w:cstheme="minorHAnsi"/>
                <w:sz w:val="20"/>
              </w:rPr>
            </w:pPr>
          </w:p>
        </w:tc>
        <w:tc>
          <w:tcPr>
            <w:tcW w:w="1275" w:type="dxa"/>
            <w:shd w:val="clear" w:color="auto" w:fill="auto"/>
          </w:tcPr>
          <w:p w14:paraId="4DE00729" w14:textId="77777777" w:rsidR="0004092B" w:rsidRPr="00240877" w:rsidRDefault="0004092B" w:rsidP="0004092B">
            <w:pPr>
              <w:spacing w:line="360" w:lineRule="auto"/>
              <w:rPr>
                <w:rFonts w:asciiTheme="minorHAnsi" w:hAnsiTheme="minorHAnsi" w:cstheme="minorHAnsi"/>
                <w:sz w:val="20"/>
              </w:rPr>
            </w:pPr>
          </w:p>
        </w:tc>
        <w:tc>
          <w:tcPr>
            <w:tcW w:w="1985" w:type="dxa"/>
            <w:shd w:val="clear" w:color="auto" w:fill="auto"/>
          </w:tcPr>
          <w:p w14:paraId="267F81CB" w14:textId="77777777" w:rsidR="0004092B" w:rsidRPr="00240877" w:rsidRDefault="0004092B" w:rsidP="0004092B">
            <w:pPr>
              <w:spacing w:line="360" w:lineRule="auto"/>
              <w:rPr>
                <w:rFonts w:asciiTheme="minorHAnsi" w:hAnsiTheme="minorHAnsi" w:cstheme="minorHAnsi"/>
                <w:sz w:val="20"/>
              </w:rPr>
            </w:pPr>
          </w:p>
        </w:tc>
        <w:tc>
          <w:tcPr>
            <w:tcW w:w="1134" w:type="dxa"/>
            <w:shd w:val="clear" w:color="auto" w:fill="auto"/>
          </w:tcPr>
          <w:p w14:paraId="04A310AE" w14:textId="77777777" w:rsidR="0004092B" w:rsidRPr="00240877" w:rsidRDefault="0004092B" w:rsidP="0004092B">
            <w:pPr>
              <w:spacing w:line="360" w:lineRule="auto"/>
              <w:rPr>
                <w:rFonts w:asciiTheme="minorHAnsi" w:hAnsiTheme="minorHAnsi" w:cstheme="minorHAnsi"/>
                <w:sz w:val="20"/>
              </w:rPr>
            </w:pPr>
          </w:p>
        </w:tc>
        <w:tc>
          <w:tcPr>
            <w:tcW w:w="992" w:type="dxa"/>
            <w:shd w:val="clear" w:color="auto" w:fill="auto"/>
          </w:tcPr>
          <w:p w14:paraId="7EC3A512" w14:textId="77777777" w:rsidR="0004092B" w:rsidRPr="00240877" w:rsidRDefault="0004092B" w:rsidP="0004092B">
            <w:pPr>
              <w:spacing w:line="360" w:lineRule="auto"/>
              <w:rPr>
                <w:rFonts w:asciiTheme="minorHAnsi" w:hAnsiTheme="minorHAnsi" w:cstheme="minorHAnsi"/>
                <w:sz w:val="20"/>
              </w:rPr>
            </w:pPr>
          </w:p>
        </w:tc>
        <w:tc>
          <w:tcPr>
            <w:tcW w:w="1559" w:type="dxa"/>
            <w:shd w:val="clear" w:color="auto" w:fill="auto"/>
          </w:tcPr>
          <w:p w14:paraId="32A096C8"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55C53838"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0A0A93B7" w14:textId="77777777" w:rsidR="0004092B" w:rsidRPr="00240877" w:rsidRDefault="0004092B" w:rsidP="0004092B">
            <w:pPr>
              <w:spacing w:line="360" w:lineRule="auto"/>
              <w:rPr>
                <w:rFonts w:asciiTheme="minorHAnsi" w:hAnsiTheme="minorHAnsi" w:cstheme="minorHAnsi"/>
                <w:sz w:val="20"/>
              </w:rPr>
            </w:pPr>
          </w:p>
        </w:tc>
        <w:tc>
          <w:tcPr>
            <w:tcW w:w="2510" w:type="dxa"/>
            <w:shd w:val="clear" w:color="auto" w:fill="auto"/>
          </w:tcPr>
          <w:p w14:paraId="52D17F03" w14:textId="77777777" w:rsidR="0004092B" w:rsidRPr="00240877" w:rsidRDefault="0004092B" w:rsidP="0004092B">
            <w:pPr>
              <w:spacing w:line="360" w:lineRule="auto"/>
              <w:rPr>
                <w:rFonts w:asciiTheme="minorHAnsi" w:hAnsiTheme="minorHAnsi" w:cstheme="minorHAnsi"/>
                <w:sz w:val="20"/>
              </w:rPr>
            </w:pPr>
          </w:p>
        </w:tc>
      </w:tr>
      <w:tr w:rsidR="0004092B" w:rsidRPr="00240877" w14:paraId="6CF5AEC0" w14:textId="77777777" w:rsidTr="00ED76C7">
        <w:tc>
          <w:tcPr>
            <w:tcW w:w="1170" w:type="dxa"/>
            <w:shd w:val="clear" w:color="auto" w:fill="auto"/>
          </w:tcPr>
          <w:p w14:paraId="5D9D8BD3" w14:textId="77777777" w:rsidR="0004092B" w:rsidRPr="00240877" w:rsidRDefault="0004092B" w:rsidP="0004092B">
            <w:pPr>
              <w:spacing w:line="360" w:lineRule="auto"/>
              <w:rPr>
                <w:rFonts w:asciiTheme="minorHAnsi" w:hAnsiTheme="minorHAnsi" w:cstheme="minorHAnsi"/>
                <w:sz w:val="20"/>
              </w:rPr>
            </w:pPr>
          </w:p>
        </w:tc>
        <w:tc>
          <w:tcPr>
            <w:tcW w:w="1403" w:type="dxa"/>
            <w:shd w:val="clear" w:color="auto" w:fill="auto"/>
          </w:tcPr>
          <w:p w14:paraId="000A10E5" w14:textId="77777777" w:rsidR="0004092B" w:rsidRPr="00240877" w:rsidRDefault="0004092B" w:rsidP="0004092B">
            <w:pPr>
              <w:spacing w:line="360" w:lineRule="auto"/>
              <w:rPr>
                <w:rFonts w:asciiTheme="minorHAnsi" w:hAnsiTheme="minorHAnsi" w:cstheme="minorHAnsi"/>
                <w:sz w:val="20"/>
              </w:rPr>
            </w:pPr>
          </w:p>
        </w:tc>
        <w:tc>
          <w:tcPr>
            <w:tcW w:w="1275" w:type="dxa"/>
            <w:shd w:val="clear" w:color="auto" w:fill="auto"/>
          </w:tcPr>
          <w:p w14:paraId="1D36E29B" w14:textId="77777777" w:rsidR="0004092B" w:rsidRPr="00240877" w:rsidRDefault="0004092B" w:rsidP="0004092B">
            <w:pPr>
              <w:spacing w:line="360" w:lineRule="auto"/>
              <w:rPr>
                <w:rFonts w:asciiTheme="minorHAnsi" w:hAnsiTheme="minorHAnsi" w:cstheme="minorHAnsi"/>
                <w:sz w:val="20"/>
              </w:rPr>
            </w:pPr>
          </w:p>
        </w:tc>
        <w:tc>
          <w:tcPr>
            <w:tcW w:w="1985" w:type="dxa"/>
            <w:shd w:val="clear" w:color="auto" w:fill="auto"/>
          </w:tcPr>
          <w:p w14:paraId="5DA01DBD" w14:textId="77777777" w:rsidR="0004092B" w:rsidRPr="00240877" w:rsidRDefault="0004092B" w:rsidP="0004092B">
            <w:pPr>
              <w:spacing w:line="360" w:lineRule="auto"/>
              <w:rPr>
                <w:rFonts w:asciiTheme="minorHAnsi" w:hAnsiTheme="minorHAnsi" w:cstheme="minorHAnsi"/>
                <w:sz w:val="20"/>
              </w:rPr>
            </w:pPr>
          </w:p>
        </w:tc>
        <w:tc>
          <w:tcPr>
            <w:tcW w:w="1134" w:type="dxa"/>
            <w:shd w:val="clear" w:color="auto" w:fill="auto"/>
          </w:tcPr>
          <w:p w14:paraId="62A1C36F" w14:textId="77777777" w:rsidR="0004092B" w:rsidRPr="00240877" w:rsidRDefault="0004092B" w:rsidP="0004092B">
            <w:pPr>
              <w:spacing w:line="360" w:lineRule="auto"/>
              <w:rPr>
                <w:rFonts w:asciiTheme="minorHAnsi" w:hAnsiTheme="minorHAnsi" w:cstheme="minorHAnsi"/>
                <w:sz w:val="20"/>
              </w:rPr>
            </w:pPr>
          </w:p>
        </w:tc>
        <w:tc>
          <w:tcPr>
            <w:tcW w:w="992" w:type="dxa"/>
            <w:shd w:val="clear" w:color="auto" w:fill="auto"/>
          </w:tcPr>
          <w:p w14:paraId="72D3691D" w14:textId="77777777" w:rsidR="0004092B" w:rsidRPr="00240877" w:rsidRDefault="0004092B" w:rsidP="0004092B">
            <w:pPr>
              <w:spacing w:line="360" w:lineRule="auto"/>
              <w:rPr>
                <w:rFonts w:asciiTheme="minorHAnsi" w:hAnsiTheme="minorHAnsi" w:cstheme="minorHAnsi"/>
                <w:sz w:val="20"/>
              </w:rPr>
            </w:pPr>
          </w:p>
        </w:tc>
        <w:tc>
          <w:tcPr>
            <w:tcW w:w="1559" w:type="dxa"/>
            <w:shd w:val="clear" w:color="auto" w:fill="auto"/>
          </w:tcPr>
          <w:p w14:paraId="33747E0A"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17140CE4" w14:textId="77777777" w:rsidR="0004092B" w:rsidRPr="00240877" w:rsidRDefault="0004092B" w:rsidP="0004092B">
            <w:pPr>
              <w:spacing w:line="360" w:lineRule="auto"/>
              <w:rPr>
                <w:rFonts w:asciiTheme="minorHAnsi" w:hAnsiTheme="minorHAnsi" w:cstheme="minorHAnsi"/>
                <w:sz w:val="20"/>
              </w:rPr>
            </w:pPr>
          </w:p>
        </w:tc>
        <w:tc>
          <w:tcPr>
            <w:tcW w:w="1276" w:type="dxa"/>
            <w:shd w:val="clear" w:color="auto" w:fill="auto"/>
          </w:tcPr>
          <w:p w14:paraId="773F56B3" w14:textId="77777777" w:rsidR="0004092B" w:rsidRPr="00240877" w:rsidRDefault="0004092B" w:rsidP="0004092B">
            <w:pPr>
              <w:spacing w:line="360" w:lineRule="auto"/>
              <w:rPr>
                <w:rFonts w:asciiTheme="minorHAnsi" w:hAnsiTheme="minorHAnsi" w:cstheme="minorHAnsi"/>
                <w:sz w:val="20"/>
              </w:rPr>
            </w:pPr>
          </w:p>
        </w:tc>
        <w:tc>
          <w:tcPr>
            <w:tcW w:w="2510" w:type="dxa"/>
            <w:shd w:val="clear" w:color="auto" w:fill="auto"/>
          </w:tcPr>
          <w:p w14:paraId="53EE02FE" w14:textId="77777777" w:rsidR="0004092B" w:rsidRPr="00240877" w:rsidRDefault="0004092B" w:rsidP="0004092B">
            <w:pPr>
              <w:spacing w:line="360" w:lineRule="auto"/>
              <w:rPr>
                <w:rFonts w:asciiTheme="minorHAnsi" w:hAnsiTheme="minorHAnsi" w:cstheme="minorHAnsi"/>
                <w:sz w:val="20"/>
              </w:rPr>
            </w:pPr>
          </w:p>
        </w:tc>
      </w:tr>
    </w:tbl>
    <w:p w14:paraId="744EAB5C" w14:textId="382C3DAC" w:rsidR="005A2D9F" w:rsidRPr="00240877" w:rsidRDefault="00E6231F">
      <w:pPr>
        <w:rPr>
          <w:rFonts w:asciiTheme="minorHAnsi" w:hAnsiTheme="minorHAnsi" w:cstheme="minorHAnsi"/>
        </w:rPr>
      </w:pPr>
    </w:p>
    <w:p w14:paraId="0678FDAB" w14:textId="77777777" w:rsidR="0004092B" w:rsidRPr="00240877" w:rsidRDefault="0004092B" w:rsidP="0004092B">
      <w:pPr>
        <w:ind w:left="-630" w:right="-630"/>
        <w:jc w:val="both"/>
        <w:rPr>
          <w:rFonts w:asciiTheme="minorHAnsi" w:hAnsiTheme="minorHAnsi" w:cstheme="minorHAnsi"/>
          <w:sz w:val="20"/>
        </w:rPr>
      </w:pPr>
      <w:r w:rsidRPr="00240877">
        <w:rPr>
          <w:rFonts w:asciiTheme="minorHAnsi" w:hAnsiTheme="minorHAnsi"/>
          <w:sz w:val="20"/>
        </w:rPr>
        <w:t xml:space="preserve">La personne de contact ci-dessous, en remplissant et en signant ce formulaire, déclare par la présente que : </w:t>
      </w:r>
    </w:p>
    <w:p w14:paraId="2F2A132B" w14:textId="3ED524AE" w:rsidR="0004092B" w:rsidRPr="00240877" w:rsidRDefault="0004092B" w:rsidP="0004092B">
      <w:pPr>
        <w:pStyle w:val="Prrafodelista"/>
        <w:numPr>
          <w:ilvl w:val="0"/>
          <w:numId w:val="1"/>
        </w:numPr>
        <w:ind w:right="-630"/>
        <w:jc w:val="both"/>
        <w:rPr>
          <w:rFonts w:asciiTheme="minorHAnsi" w:hAnsiTheme="minorHAnsi" w:cstheme="minorHAnsi"/>
          <w:sz w:val="20"/>
        </w:rPr>
      </w:pPr>
      <w:r w:rsidRPr="00240877">
        <w:rPr>
          <w:rFonts w:asciiTheme="minorHAnsi" w:hAnsiTheme="minorHAnsi"/>
          <w:sz w:val="20"/>
        </w:rPr>
        <w:t xml:space="preserve">L’inventaire ci-dessus est actualisé et correct conformément à une vérification physique des biens et équipements du projet ci-dessus.  </w:t>
      </w:r>
    </w:p>
    <w:p w14:paraId="42117656" w14:textId="72AF02CD" w:rsidR="0004092B" w:rsidRPr="00240877" w:rsidRDefault="0004092B" w:rsidP="0004092B">
      <w:pPr>
        <w:pStyle w:val="Prrafodelista"/>
        <w:numPr>
          <w:ilvl w:val="0"/>
          <w:numId w:val="1"/>
        </w:numPr>
        <w:ind w:right="-630"/>
        <w:jc w:val="both"/>
        <w:rPr>
          <w:rFonts w:asciiTheme="minorHAnsi" w:hAnsiTheme="minorHAnsi" w:cstheme="minorHAnsi"/>
          <w:sz w:val="20"/>
        </w:rPr>
      </w:pPr>
      <w:r w:rsidRPr="00240877">
        <w:rPr>
          <w:rFonts w:asciiTheme="minorHAnsi" w:hAnsiTheme="minorHAnsi"/>
          <w:sz w:val="20"/>
        </w:rPr>
        <w:t xml:space="preserve">La vérification physique des biens et équipements ci-dessus a débuté le ____________ (JJ/MM/AAAA) et a été conclue le ____________ (JJ/MM/AAAA).  </w:t>
      </w:r>
    </w:p>
    <w:p w14:paraId="7833A304" w14:textId="77FD280C" w:rsidR="0004092B" w:rsidRPr="00240877" w:rsidRDefault="0004092B" w:rsidP="0004092B">
      <w:pPr>
        <w:pStyle w:val="Prrafodelista"/>
        <w:numPr>
          <w:ilvl w:val="0"/>
          <w:numId w:val="1"/>
        </w:numPr>
        <w:ind w:right="-630"/>
        <w:jc w:val="both"/>
        <w:rPr>
          <w:rFonts w:asciiTheme="minorHAnsi" w:hAnsiTheme="minorHAnsi" w:cstheme="minorHAnsi"/>
          <w:sz w:val="20"/>
        </w:rPr>
      </w:pPr>
      <w:r w:rsidRPr="00240877">
        <w:rPr>
          <w:rFonts w:asciiTheme="minorHAnsi" w:hAnsiTheme="minorHAnsi"/>
          <w:sz w:val="20"/>
        </w:rPr>
        <w:t>Je dispose de l’autorité nécessaire pour signer la présente au nom de mon organisation.</w:t>
      </w:r>
      <w:r w:rsidRPr="00240877">
        <w:rPr>
          <w:rFonts w:asciiTheme="minorHAnsi" w:hAnsiTheme="minorHAnsi"/>
          <w:b/>
          <w:sz w:val="20"/>
        </w:rPr>
        <w:t xml:space="preserve"> </w:t>
      </w:r>
    </w:p>
    <w:p w14:paraId="45F64DF8" w14:textId="74C68B97" w:rsidR="0004092B" w:rsidRPr="00240877" w:rsidRDefault="0004092B" w:rsidP="0004092B">
      <w:pPr>
        <w:ind w:right="-630"/>
        <w:jc w:val="both"/>
        <w:rPr>
          <w:rFonts w:asciiTheme="minorHAnsi" w:hAnsiTheme="minorHAnsi" w:cstheme="minorHAnsi"/>
          <w:sz w:val="20"/>
        </w:rPr>
      </w:pPr>
    </w:p>
    <w:tbl>
      <w:tblPr>
        <w:tblStyle w:val="Tablaconcuadrcula"/>
        <w:tblW w:w="14580" w:type="dxa"/>
        <w:tblInd w:w="-905" w:type="dxa"/>
        <w:tblLook w:val="04A0" w:firstRow="1" w:lastRow="0" w:firstColumn="1" w:lastColumn="0" w:noHBand="0" w:noVBand="1"/>
      </w:tblPr>
      <w:tblGrid>
        <w:gridCol w:w="1710"/>
        <w:gridCol w:w="12870"/>
      </w:tblGrid>
      <w:tr w:rsidR="0004092B" w:rsidRPr="00240877" w14:paraId="5E813E35" w14:textId="77777777" w:rsidTr="00ED76C7">
        <w:tc>
          <w:tcPr>
            <w:tcW w:w="1710" w:type="dxa"/>
          </w:tcPr>
          <w:p w14:paraId="670FE359" w14:textId="55B13DD5" w:rsidR="0004092B" w:rsidRPr="00240877" w:rsidRDefault="0004092B" w:rsidP="0004092B">
            <w:pPr>
              <w:spacing w:line="360" w:lineRule="auto"/>
              <w:ind w:right="-634"/>
              <w:jc w:val="both"/>
              <w:rPr>
                <w:rFonts w:asciiTheme="minorHAnsi" w:hAnsiTheme="minorHAnsi" w:cstheme="minorHAnsi"/>
                <w:b/>
                <w:bCs/>
                <w:sz w:val="20"/>
              </w:rPr>
            </w:pPr>
            <w:r w:rsidRPr="00240877">
              <w:rPr>
                <w:rFonts w:asciiTheme="minorHAnsi" w:hAnsiTheme="minorHAnsi"/>
                <w:b/>
                <w:bCs/>
                <w:sz w:val="20"/>
              </w:rPr>
              <w:t>Signature :</w:t>
            </w:r>
          </w:p>
        </w:tc>
        <w:tc>
          <w:tcPr>
            <w:tcW w:w="12870" w:type="dxa"/>
          </w:tcPr>
          <w:p w14:paraId="6791C6B7" w14:textId="77777777" w:rsidR="0004092B" w:rsidRPr="00240877" w:rsidRDefault="0004092B" w:rsidP="0004092B">
            <w:pPr>
              <w:spacing w:line="360" w:lineRule="auto"/>
              <w:ind w:right="-634"/>
              <w:jc w:val="both"/>
              <w:rPr>
                <w:rFonts w:asciiTheme="minorHAnsi" w:hAnsiTheme="minorHAnsi" w:cstheme="minorHAnsi"/>
                <w:sz w:val="20"/>
              </w:rPr>
            </w:pPr>
          </w:p>
        </w:tc>
      </w:tr>
      <w:tr w:rsidR="0004092B" w:rsidRPr="00240877" w14:paraId="4A82ABF7" w14:textId="77777777" w:rsidTr="00ED76C7">
        <w:tc>
          <w:tcPr>
            <w:tcW w:w="1710" w:type="dxa"/>
          </w:tcPr>
          <w:p w14:paraId="1F3C6E64" w14:textId="657E9E48" w:rsidR="0004092B" w:rsidRPr="00240877" w:rsidRDefault="0004092B" w:rsidP="0004092B">
            <w:pPr>
              <w:spacing w:line="360" w:lineRule="auto"/>
              <w:ind w:right="-634"/>
              <w:jc w:val="both"/>
              <w:rPr>
                <w:rFonts w:asciiTheme="minorHAnsi" w:hAnsiTheme="minorHAnsi" w:cstheme="minorHAnsi"/>
                <w:b/>
                <w:bCs/>
                <w:sz w:val="20"/>
              </w:rPr>
            </w:pPr>
            <w:r w:rsidRPr="00240877">
              <w:rPr>
                <w:rFonts w:asciiTheme="minorHAnsi" w:hAnsiTheme="minorHAnsi"/>
                <w:b/>
                <w:bCs/>
                <w:sz w:val="20"/>
              </w:rPr>
              <w:t>Nom :</w:t>
            </w:r>
          </w:p>
        </w:tc>
        <w:tc>
          <w:tcPr>
            <w:tcW w:w="12870" w:type="dxa"/>
          </w:tcPr>
          <w:p w14:paraId="6C63C4D2" w14:textId="77777777" w:rsidR="0004092B" w:rsidRPr="00240877" w:rsidRDefault="0004092B" w:rsidP="0004092B">
            <w:pPr>
              <w:spacing w:line="360" w:lineRule="auto"/>
              <w:ind w:right="-634"/>
              <w:jc w:val="both"/>
              <w:rPr>
                <w:rFonts w:asciiTheme="minorHAnsi" w:hAnsiTheme="minorHAnsi" w:cstheme="minorHAnsi"/>
                <w:sz w:val="20"/>
              </w:rPr>
            </w:pPr>
          </w:p>
        </w:tc>
      </w:tr>
      <w:tr w:rsidR="0004092B" w:rsidRPr="00240877" w14:paraId="5E40D8A4" w14:textId="77777777" w:rsidTr="00ED76C7">
        <w:tc>
          <w:tcPr>
            <w:tcW w:w="1710" w:type="dxa"/>
          </w:tcPr>
          <w:p w14:paraId="120C105B" w14:textId="19158544" w:rsidR="0004092B" w:rsidRPr="00240877" w:rsidRDefault="0004092B" w:rsidP="0004092B">
            <w:pPr>
              <w:spacing w:line="360" w:lineRule="auto"/>
              <w:ind w:right="-634"/>
              <w:jc w:val="both"/>
              <w:rPr>
                <w:rFonts w:asciiTheme="minorHAnsi" w:hAnsiTheme="minorHAnsi" w:cstheme="minorHAnsi"/>
                <w:b/>
                <w:bCs/>
                <w:sz w:val="20"/>
              </w:rPr>
            </w:pPr>
            <w:r w:rsidRPr="00240877">
              <w:rPr>
                <w:rFonts w:asciiTheme="minorHAnsi" w:hAnsiTheme="minorHAnsi"/>
                <w:b/>
                <w:bCs/>
                <w:sz w:val="20"/>
              </w:rPr>
              <w:t>Titre :</w:t>
            </w:r>
          </w:p>
        </w:tc>
        <w:tc>
          <w:tcPr>
            <w:tcW w:w="12870" w:type="dxa"/>
          </w:tcPr>
          <w:p w14:paraId="73DC1C91" w14:textId="69A63B2C" w:rsidR="0004092B" w:rsidRPr="00240877" w:rsidRDefault="0004092B" w:rsidP="0004092B">
            <w:pPr>
              <w:spacing w:line="360" w:lineRule="auto"/>
              <w:ind w:right="-634"/>
              <w:jc w:val="both"/>
              <w:rPr>
                <w:rFonts w:asciiTheme="minorHAnsi" w:hAnsiTheme="minorHAnsi" w:cstheme="minorHAnsi"/>
                <w:sz w:val="20"/>
              </w:rPr>
            </w:pPr>
          </w:p>
        </w:tc>
      </w:tr>
      <w:tr w:rsidR="0004092B" w:rsidRPr="00240877" w14:paraId="2E81E11B" w14:textId="77777777" w:rsidTr="00ED76C7">
        <w:tc>
          <w:tcPr>
            <w:tcW w:w="1710" w:type="dxa"/>
          </w:tcPr>
          <w:p w14:paraId="44BB45B8" w14:textId="2BA59532" w:rsidR="0004092B" w:rsidRPr="00240877" w:rsidRDefault="0004092B" w:rsidP="0004092B">
            <w:pPr>
              <w:spacing w:line="360" w:lineRule="auto"/>
              <w:ind w:right="-634"/>
              <w:jc w:val="both"/>
              <w:rPr>
                <w:rFonts w:asciiTheme="minorHAnsi" w:hAnsiTheme="minorHAnsi" w:cstheme="minorHAnsi"/>
                <w:b/>
                <w:bCs/>
                <w:sz w:val="20"/>
              </w:rPr>
            </w:pPr>
            <w:r w:rsidRPr="00240877">
              <w:rPr>
                <w:rFonts w:asciiTheme="minorHAnsi" w:hAnsiTheme="minorHAnsi"/>
                <w:b/>
                <w:bCs/>
                <w:sz w:val="20"/>
              </w:rPr>
              <w:t>Date :</w:t>
            </w:r>
          </w:p>
        </w:tc>
        <w:tc>
          <w:tcPr>
            <w:tcW w:w="12870" w:type="dxa"/>
          </w:tcPr>
          <w:p w14:paraId="5F6E88C5" w14:textId="77777777" w:rsidR="0004092B" w:rsidRPr="00240877" w:rsidRDefault="0004092B" w:rsidP="0004092B">
            <w:pPr>
              <w:spacing w:line="360" w:lineRule="auto"/>
              <w:ind w:right="-634"/>
              <w:jc w:val="both"/>
              <w:rPr>
                <w:rFonts w:asciiTheme="minorHAnsi" w:hAnsiTheme="minorHAnsi" w:cstheme="minorHAnsi"/>
                <w:sz w:val="20"/>
              </w:rPr>
            </w:pPr>
          </w:p>
        </w:tc>
      </w:tr>
    </w:tbl>
    <w:p w14:paraId="1FD6F511" w14:textId="77777777" w:rsidR="001920C5" w:rsidRPr="00240877" w:rsidRDefault="001920C5" w:rsidP="001920C5">
      <w:pPr>
        <w:rPr>
          <w:rFonts w:asciiTheme="minorHAnsi" w:hAnsiTheme="minorHAnsi" w:cstheme="minorHAnsi"/>
        </w:rPr>
      </w:pPr>
    </w:p>
    <w:sectPr w:rsidR="001920C5" w:rsidRPr="00240877" w:rsidSect="00F7510D">
      <w:footerReference w:type="default" r:id="rId8"/>
      <w:pgSz w:w="15840" w:h="12240" w:orient="landscape"/>
      <w:pgMar w:top="630" w:right="1440" w:bottom="7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A0E4" w14:textId="77777777" w:rsidR="003040FF" w:rsidRDefault="003040FF" w:rsidP="001920C5">
      <w:r>
        <w:separator/>
      </w:r>
    </w:p>
  </w:endnote>
  <w:endnote w:type="continuationSeparator" w:id="0">
    <w:p w14:paraId="370C0C68" w14:textId="77777777" w:rsidR="003040FF" w:rsidRDefault="003040FF" w:rsidP="0019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1B5A" w14:textId="15B16C83" w:rsidR="001920C5" w:rsidRDefault="001920C5" w:rsidP="001920C5">
    <w:pPr>
      <w:pStyle w:val="Piedepgina"/>
      <w:jc w:val="right"/>
      <w:rPr>
        <w:rFonts w:asciiTheme="minorHAnsi" w:hAnsiTheme="minorHAnsi" w:cstheme="minorHAnsi"/>
        <w:sz w:val="16"/>
        <w:szCs w:val="16"/>
      </w:rPr>
    </w:pPr>
    <w:r>
      <w:rPr>
        <w:rFonts w:asciiTheme="minorHAnsi" w:hAnsiTheme="minorHAnsi"/>
        <w:sz w:val="16"/>
        <w:szCs w:val="16"/>
      </w:rPr>
      <w:t>Version 1</w:t>
    </w:r>
    <w:r>
      <w:rPr>
        <w:rFonts w:asciiTheme="minorHAnsi" w:hAnsiTheme="minorHAnsi"/>
        <w:sz w:val="16"/>
        <w:szCs w:val="16"/>
        <w:vertAlign w:val="superscript"/>
      </w:rPr>
      <w:t>er</w:t>
    </w:r>
    <w:r>
      <w:rPr>
        <w:rFonts w:asciiTheme="minorHAnsi" w:hAnsiTheme="minorHAnsi"/>
        <w:sz w:val="16"/>
        <w:szCs w:val="16"/>
      </w:rPr>
      <w:t xml:space="preserve"> janvier-31 décembre 2020</w:t>
    </w:r>
  </w:p>
  <w:p w14:paraId="529C9ACE" w14:textId="70868B2A" w:rsidR="001920C5" w:rsidRPr="001920C5" w:rsidRDefault="001920C5" w:rsidP="001920C5">
    <w:pPr>
      <w:pStyle w:val="Piedepgina"/>
      <w:jc w:val="right"/>
      <w:rPr>
        <w:rFonts w:asciiTheme="minorHAnsi" w:hAnsiTheme="minorHAnsi" w:cstheme="minorHAnsi"/>
        <w:sz w:val="16"/>
        <w:szCs w:val="16"/>
      </w:rPr>
    </w:pPr>
    <w:r>
      <w:rPr>
        <w:rFonts w:asciiTheme="minorHAnsi" w:hAnsiTheme="minorHAnsi"/>
        <w:sz w:val="16"/>
        <w:szCs w:val="16"/>
      </w:rPr>
      <w:t>Taux : 575 USD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37C5" w14:textId="77777777" w:rsidR="003040FF" w:rsidRDefault="003040FF" w:rsidP="001920C5">
      <w:r>
        <w:separator/>
      </w:r>
    </w:p>
  </w:footnote>
  <w:footnote w:type="continuationSeparator" w:id="0">
    <w:p w14:paraId="000A843F" w14:textId="77777777" w:rsidR="003040FF" w:rsidRDefault="003040FF" w:rsidP="00192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46DDB"/>
    <w:multiLevelType w:val="hybridMultilevel"/>
    <w:tmpl w:val="9650282A"/>
    <w:lvl w:ilvl="0" w:tplc="BCB6487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2B"/>
    <w:rsid w:val="0004092B"/>
    <w:rsid w:val="00167AE4"/>
    <w:rsid w:val="001920C5"/>
    <w:rsid w:val="00240877"/>
    <w:rsid w:val="003040FF"/>
    <w:rsid w:val="003B6E43"/>
    <w:rsid w:val="004B41A0"/>
    <w:rsid w:val="00CC4DC9"/>
    <w:rsid w:val="00D45ACA"/>
    <w:rsid w:val="00E6231F"/>
    <w:rsid w:val="00E86972"/>
    <w:rsid w:val="00ED76C7"/>
    <w:rsid w:val="00F67846"/>
    <w:rsid w:val="00F7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54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2B"/>
    <w:rPr>
      <w:rFonts w:ascii="Times New Roman" w:eastAsia="Times New Roman" w:hAnsi="Times New Roman" w:cs="Times New Roman"/>
      <w:szCs w:val="20"/>
      <w:lang w:eastAsia="en-GB"/>
    </w:rPr>
  </w:style>
  <w:style w:type="paragraph" w:styleId="Ttulo3">
    <w:name w:val="heading 3"/>
    <w:basedOn w:val="Normal"/>
    <w:next w:val="Normal"/>
    <w:link w:val="Ttulo3Car"/>
    <w:qFormat/>
    <w:rsid w:val="0004092B"/>
    <w:pPr>
      <w:spacing w:before="240" w:after="60"/>
      <w:outlineLvl w:val="2"/>
    </w:pPr>
    <w:rPr>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4092B"/>
    <w:rPr>
      <w:rFonts w:ascii="Times New Roman" w:eastAsia="Times New Roman" w:hAnsi="Times New Roman" w:cs="Times New Roman"/>
      <w:b/>
      <w:sz w:val="26"/>
      <w:szCs w:val="20"/>
      <w:lang w:val="fr-FR" w:eastAsia="en-GB"/>
    </w:rPr>
  </w:style>
  <w:style w:type="table" w:styleId="Tablaconcuadrcula">
    <w:name w:val="Table Grid"/>
    <w:basedOn w:val="Tablanormal"/>
    <w:uiPriority w:val="39"/>
    <w:rsid w:val="00040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4092B"/>
    <w:pPr>
      <w:ind w:left="720"/>
      <w:contextualSpacing/>
    </w:pPr>
  </w:style>
  <w:style w:type="character" w:styleId="Refdecomentario">
    <w:name w:val="annotation reference"/>
    <w:basedOn w:val="Fuentedeprrafopredeter"/>
    <w:uiPriority w:val="99"/>
    <w:semiHidden/>
    <w:unhideWhenUsed/>
    <w:rsid w:val="00F67846"/>
    <w:rPr>
      <w:sz w:val="16"/>
      <w:szCs w:val="16"/>
    </w:rPr>
  </w:style>
  <w:style w:type="paragraph" w:styleId="Textocomentario">
    <w:name w:val="annotation text"/>
    <w:basedOn w:val="Normal"/>
    <w:link w:val="TextocomentarioCar"/>
    <w:uiPriority w:val="99"/>
    <w:semiHidden/>
    <w:unhideWhenUsed/>
    <w:rsid w:val="00F67846"/>
    <w:rPr>
      <w:sz w:val="20"/>
    </w:rPr>
  </w:style>
  <w:style w:type="character" w:customStyle="1" w:styleId="TextocomentarioCar">
    <w:name w:val="Texto comentario Car"/>
    <w:basedOn w:val="Fuentedeprrafopredeter"/>
    <w:link w:val="Textocomentario"/>
    <w:uiPriority w:val="99"/>
    <w:semiHidden/>
    <w:rsid w:val="00F67846"/>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F67846"/>
    <w:rPr>
      <w:b/>
      <w:bCs/>
    </w:rPr>
  </w:style>
  <w:style w:type="character" w:customStyle="1" w:styleId="AsuntodelcomentarioCar">
    <w:name w:val="Asunto del comentario Car"/>
    <w:basedOn w:val="TextocomentarioCar"/>
    <w:link w:val="Asuntodelcomentario"/>
    <w:uiPriority w:val="99"/>
    <w:semiHidden/>
    <w:rsid w:val="00F67846"/>
    <w:rPr>
      <w:rFonts w:ascii="Times New Roman" w:eastAsia="Times New Roman" w:hAnsi="Times New Roman" w:cs="Times New Roman"/>
      <w:b/>
      <w:bCs/>
      <w:sz w:val="20"/>
      <w:szCs w:val="20"/>
      <w:lang w:val="fr-FR" w:eastAsia="en-GB"/>
    </w:rPr>
  </w:style>
  <w:style w:type="paragraph" w:styleId="Textodeglobo">
    <w:name w:val="Balloon Text"/>
    <w:basedOn w:val="Normal"/>
    <w:link w:val="TextodegloboCar"/>
    <w:uiPriority w:val="99"/>
    <w:semiHidden/>
    <w:unhideWhenUsed/>
    <w:rsid w:val="00F67846"/>
    <w:rPr>
      <w:sz w:val="18"/>
      <w:szCs w:val="18"/>
    </w:rPr>
  </w:style>
  <w:style w:type="character" w:customStyle="1" w:styleId="TextodegloboCar">
    <w:name w:val="Texto de globo Car"/>
    <w:basedOn w:val="Fuentedeprrafopredeter"/>
    <w:link w:val="Textodeglobo"/>
    <w:uiPriority w:val="99"/>
    <w:semiHidden/>
    <w:rsid w:val="00F67846"/>
    <w:rPr>
      <w:rFonts w:ascii="Times New Roman" w:eastAsia="Times New Roman" w:hAnsi="Times New Roman" w:cs="Times New Roman"/>
      <w:sz w:val="18"/>
      <w:szCs w:val="18"/>
      <w:lang w:val="fr-FR" w:eastAsia="en-GB"/>
    </w:rPr>
  </w:style>
  <w:style w:type="paragraph" w:styleId="Encabezado">
    <w:name w:val="header"/>
    <w:basedOn w:val="Normal"/>
    <w:link w:val="EncabezadoCar"/>
    <w:uiPriority w:val="99"/>
    <w:unhideWhenUsed/>
    <w:rsid w:val="001920C5"/>
    <w:pPr>
      <w:tabs>
        <w:tab w:val="center" w:pos="4680"/>
        <w:tab w:val="right" w:pos="9360"/>
      </w:tabs>
    </w:pPr>
  </w:style>
  <w:style w:type="character" w:customStyle="1" w:styleId="EncabezadoCar">
    <w:name w:val="Encabezado Car"/>
    <w:basedOn w:val="Fuentedeprrafopredeter"/>
    <w:link w:val="Encabezado"/>
    <w:uiPriority w:val="99"/>
    <w:rsid w:val="001920C5"/>
    <w:rPr>
      <w:rFonts w:ascii="Times New Roman" w:eastAsia="Times New Roman" w:hAnsi="Times New Roman" w:cs="Times New Roman"/>
      <w:szCs w:val="20"/>
      <w:lang w:val="fr-FR" w:eastAsia="en-GB"/>
    </w:rPr>
  </w:style>
  <w:style w:type="paragraph" w:styleId="Piedepgina">
    <w:name w:val="footer"/>
    <w:basedOn w:val="Normal"/>
    <w:link w:val="PiedepginaCar"/>
    <w:uiPriority w:val="99"/>
    <w:unhideWhenUsed/>
    <w:rsid w:val="001920C5"/>
    <w:pPr>
      <w:tabs>
        <w:tab w:val="center" w:pos="4680"/>
        <w:tab w:val="right" w:pos="9360"/>
      </w:tabs>
    </w:pPr>
  </w:style>
  <w:style w:type="character" w:customStyle="1" w:styleId="PiedepginaCar">
    <w:name w:val="Pie de página Car"/>
    <w:basedOn w:val="Fuentedeprrafopredeter"/>
    <w:link w:val="Piedepgina"/>
    <w:uiPriority w:val="99"/>
    <w:rsid w:val="001920C5"/>
    <w:rPr>
      <w:rFonts w:ascii="Times New Roman" w:eastAsia="Times New Roman" w:hAnsi="Times New Roman" w:cs="Times New Roman"/>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2B"/>
    <w:rPr>
      <w:rFonts w:ascii="Times New Roman" w:eastAsia="Times New Roman" w:hAnsi="Times New Roman" w:cs="Times New Roman"/>
      <w:szCs w:val="20"/>
      <w:lang w:eastAsia="en-GB"/>
    </w:rPr>
  </w:style>
  <w:style w:type="paragraph" w:styleId="Ttulo3">
    <w:name w:val="heading 3"/>
    <w:basedOn w:val="Normal"/>
    <w:next w:val="Normal"/>
    <w:link w:val="Ttulo3Car"/>
    <w:qFormat/>
    <w:rsid w:val="0004092B"/>
    <w:pPr>
      <w:spacing w:before="240" w:after="60"/>
      <w:outlineLvl w:val="2"/>
    </w:pPr>
    <w:rPr>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4092B"/>
    <w:rPr>
      <w:rFonts w:ascii="Times New Roman" w:eastAsia="Times New Roman" w:hAnsi="Times New Roman" w:cs="Times New Roman"/>
      <w:b/>
      <w:sz w:val="26"/>
      <w:szCs w:val="20"/>
      <w:lang w:val="fr-FR" w:eastAsia="en-GB"/>
    </w:rPr>
  </w:style>
  <w:style w:type="table" w:styleId="Tablaconcuadrcula">
    <w:name w:val="Table Grid"/>
    <w:basedOn w:val="Tablanormal"/>
    <w:uiPriority w:val="39"/>
    <w:rsid w:val="00040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4092B"/>
    <w:pPr>
      <w:ind w:left="720"/>
      <w:contextualSpacing/>
    </w:pPr>
  </w:style>
  <w:style w:type="character" w:styleId="Refdecomentario">
    <w:name w:val="annotation reference"/>
    <w:basedOn w:val="Fuentedeprrafopredeter"/>
    <w:uiPriority w:val="99"/>
    <w:semiHidden/>
    <w:unhideWhenUsed/>
    <w:rsid w:val="00F67846"/>
    <w:rPr>
      <w:sz w:val="16"/>
      <w:szCs w:val="16"/>
    </w:rPr>
  </w:style>
  <w:style w:type="paragraph" w:styleId="Textocomentario">
    <w:name w:val="annotation text"/>
    <w:basedOn w:val="Normal"/>
    <w:link w:val="TextocomentarioCar"/>
    <w:uiPriority w:val="99"/>
    <w:semiHidden/>
    <w:unhideWhenUsed/>
    <w:rsid w:val="00F67846"/>
    <w:rPr>
      <w:sz w:val="20"/>
    </w:rPr>
  </w:style>
  <w:style w:type="character" w:customStyle="1" w:styleId="TextocomentarioCar">
    <w:name w:val="Texto comentario Car"/>
    <w:basedOn w:val="Fuentedeprrafopredeter"/>
    <w:link w:val="Textocomentario"/>
    <w:uiPriority w:val="99"/>
    <w:semiHidden/>
    <w:rsid w:val="00F67846"/>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F67846"/>
    <w:rPr>
      <w:b/>
      <w:bCs/>
    </w:rPr>
  </w:style>
  <w:style w:type="character" w:customStyle="1" w:styleId="AsuntodelcomentarioCar">
    <w:name w:val="Asunto del comentario Car"/>
    <w:basedOn w:val="TextocomentarioCar"/>
    <w:link w:val="Asuntodelcomentario"/>
    <w:uiPriority w:val="99"/>
    <w:semiHidden/>
    <w:rsid w:val="00F67846"/>
    <w:rPr>
      <w:rFonts w:ascii="Times New Roman" w:eastAsia="Times New Roman" w:hAnsi="Times New Roman" w:cs="Times New Roman"/>
      <w:b/>
      <w:bCs/>
      <w:sz w:val="20"/>
      <w:szCs w:val="20"/>
      <w:lang w:val="fr-FR" w:eastAsia="en-GB"/>
    </w:rPr>
  </w:style>
  <w:style w:type="paragraph" w:styleId="Textodeglobo">
    <w:name w:val="Balloon Text"/>
    <w:basedOn w:val="Normal"/>
    <w:link w:val="TextodegloboCar"/>
    <w:uiPriority w:val="99"/>
    <w:semiHidden/>
    <w:unhideWhenUsed/>
    <w:rsid w:val="00F67846"/>
    <w:rPr>
      <w:sz w:val="18"/>
      <w:szCs w:val="18"/>
    </w:rPr>
  </w:style>
  <w:style w:type="character" w:customStyle="1" w:styleId="TextodegloboCar">
    <w:name w:val="Texto de globo Car"/>
    <w:basedOn w:val="Fuentedeprrafopredeter"/>
    <w:link w:val="Textodeglobo"/>
    <w:uiPriority w:val="99"/>
    <w:semiHidden/>
    <w:rsid w:val="00F67846"/>
    <w:rPr>
      <w:rFonts w:ascii="Times New Roman" w:eastAsia="Times New Roman" w:hAnsi="Times New Roman" w:cs="Times New Roman"/>
      <w:sz w:val="18"/>
      <w:szCs w:val="18"/>
      <w:lang w:val="fr-FR" w:eastAsia="en-GB"/>
    </w:rPr>
  </w:style>
  <w:style w:type="paragraph" w:styleId="Encabezado">
    <w:name w:val="header"/>
    <w:basedOn w:val="Normal"/>
    <w:link w:val="EncabezadoCar"/>
    <w:uiPriority w:val="99"/>
    <w:unhideWhenUsed/>
    <w:rsid w:val="001920C5"/>
    <w:pPr>
      <w:tabs>
        <w:tab w:val="center" w:pos="4680"/>
        <w:tab w:val="right" w:pos="9360"/>
      </w:tabs>
    </w:pPr>
  </w:style>
  <w:style w:type="character" w:customStyle="1" w:styleId="EncabezadoCar">
    <w:name w:val="Encabezado Car"/>
    <w:basedOn w:val="Fuentedeprrafopredeter"/>
    <w:link w:val="Encabezado"/>
    <w:uiPriority w:val="99"/>
    <w:rsid w:val="001920C5"/>
    <w:rPr>
      <w:rFonts w:ascii="Times New Roman" w:eastAsia="Times New Roman" w:hAnsi="Times New Roman" w:cs="Times New Roman"/>
      <w:szCs w:val="20"/>
      <w:lang w:val="fr-FR" w:eastAsia="en-GB"/>
    </w:rPr>
  </w:style>
  <w:style w:type="paragraph" w:styleId="Piedepgina">
    <w:name w:val="footer"/>
    <w:basedOn w:val="Normal"/>
    <w:link w:val="PiedepginaCar"/>
    <w:uiPriority w:val="99"/>
    <w:unhideWhenUsed/>
    <w:rsid w:val="001920C5"/>
    <w:pPr>
      <w:tabs>
        <w:tab w:val="center" w:pos="4680"/>
        <w:tab w:val="right" w:pos="9360"/>
      </w:tabs>
    </w:pPr>
  </w:style>
  <w:style w:type="character" w:customStyle="1" w:styleId="PiedepginaCar">
    <w:name w:val="Pie de página Car"/>
    <w:basedOn w:val="Fuentedeprrafopredeter"/>
    <w:link w:val="Piedepgina"/>
    <w:uiPriority w:val="99"/>
    <w:rsid w:val="001920C5"/>
    <w:rPr>
      <w:rFonts w:ascii="Times New Roman" w:eastAsia="Times New Roman" w:hAnsi="Times New Roman" w:cs="Times New Roman"/>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Disability Rights Fund</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Wilson-Grant</dc:creator>
  <cp:lastModifiedBy>MoniqueZachary</cp:lastModifiedBy>
  <cp:revision>2</cp:revision>
  <dcterms:created xsi:type="dcterms:W3CDTF">2020-10-02T20:58:00Z</dcterms:created>
  <dcterms:modified xsi:type="dcterms:W3CDTF">2020-10-02T20:58:00Z</dcterms:modified>
</cp:coreProperties>
</file>